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1C" w:rsidRDefault="00B84C1C" w:rsidP="000F3AD8">
      <w:pPr>
        <w:spacing w:line="240" w:lineRule="auto"/>
        <w:ind w:firstLine="396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84C1C" w:rsidRDefault="00B84C1C" w:rsidP="000F3AD8">
      <w:pPr>
        <w:spacing w:line="240" w:lineRule="auto"/>
        <w:ind w:firstLine="396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F4EFB" w:rsidRPr="006F4EFB" w:rsidRDefault="006F4EFB" w:rsidP="006F4EFB">
      <w:pPr>
        <w:spacing w:line="240" w:lineRule="auto"/>
        <w:ind w:left="5245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EFB"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</w:p>
    <w:p w:rsidR="006F4EFB" w:rsidRPr="006F4EFB" w:rsidRDefault="006F4EFB" w:rsidP="002B37C9">
      <w:pPr>
        <w:spacing w:line="240" w:lineRule="auto"/>
        <w:ind w:left="5387" w:firstLine="0"/>
        <w:jc w:val="left"/>
        <w:rPr>
          <w:rFonts w:ascii="Times New Roman" w:hAnsi="Times New Roman" w:cs="Times New Roman"/>
          <w:sz w:val="24"/>
          <w:szCs w:val="24"/>
        </w:rPr>
      </w:pPr>
      <w:r w:rsidRPr="006F4EFB">
        <w:rPr>
          <w:rFonts w:ascii="Times New Roman" w:hAnsi="Times New Roman" w:cs="Times New Roman"/>
          <w:sz w:val="24"/>
          <w:szCs w:val="24"/>
        </w:rPr>
        <w:t xml:space="preserve">Решением Совета Саморегулируемой </w:t>
      </w:r>
      <w:r w:rsidRPr="006F4EFB">
        <w:rPr>
          <w:rFonts w:ascii="Times New Roman" w:hAnsi="Times New Roman" w:cs="Times New Roman"/>
          <w:sz w:val="24"/>
          <w:szCs w:val="24"/>
        </w:rPr>
        <w:br/>
        <w:t xml:space="preserve">организации Некоммерческого партнерства </w:t>
      </w:r>
      <w:r w:rsidR="002B37C9">
        <w:rPr>
          <w:rFonts w:ascii="Times New Roman" w:hAnsi="Times New Roman" w:cs="Times New Roman"/>
          <w:sz w:val="24"/>
          <w:szCs w:val="24"/>
        </w:rPr>
        <w:br/>
      </w:r>
      <w:r w:rsidRPr="006F4EFB">
        <w:rPr>
          <w:rFonts w:ascii="Times New Roman" w:hAnsi="Times New Roman" w:cs="Times New Roman"/>
          <w:sz w:val="24"/>
          <w:szCs w:val="24"/>
        </w:rPr>
        <w:t xml:space="preserve">в сфере эффективного управления </w:t>
      </w:r>
      <w:r w:rsidRPr="006F4EFB">
        <w:rPr>
          <w:rFonts w:ascii="Times New Roman" w:hAnsi="Times New Roman" w:cs="Times New Roman"/>
          <w:sz w:val="24"/>
          <w:szCs w:val="24"/>
        </w:rPr>
        <w:br/>
        <w:t xml:space="preserve">недвижимостью и обеспечения </w:t>
      </w:r>
    </w:p>
    <w:p w:rsidR="006F4EFB" w:rsidRPr="006F4EFB" w:rsidRDefault="006F4EFB" w:rsidP="002B37C9">
      <w:pPr>
        <w:spacing w:line="240" w:lineRule="auto"/>
        <w:ind w:left="5387" w:firstLine="0"/>
        <w:jc w:val="left"/>
        <w:rPr>
          <w:rFonts w:ascii="Times New Roman" w:hAnsi="Times New Roman" w:cs="Times New Roman"/>
          <w:sz w:val="24"/>
          <w:szCs w:val="24"/>
        </w:rPr>
      </w:pPr>
      <w:r w:rsidRPr="006F4EFB">
        <w:rPr>
          <w:rFonts w:ascii="Times New Roman" w:hAnsi="Times New Roman" w:cs="Times New Roman"/>
          <w:sz w:val="24"/>
          <w:szCs w:val="24"/>
        </w:rPr>
        <w:t>безопасности зданий и сооружений</w:t>
      </w:r>
    </w:p>
    <w:p w:rsidR="006F4EFB" w:rsidRPr="006F4EFB" w:rsidRDefault="006F4EFB" w:rsidP="002B37C9">
      <w:pPr>
        <w:spacing w:line="240" w:lineRule="auto"/>
        <w:ind w:left="5387" w:firstLine="0"/>
        <w:jc w:val="left"/>
        <w:rPr>
          <w:rFonts w:ascii="Times New Roman" w:hAnsi="Times New Roman" w:cs="Times New Roman"/>
          <w:sz w:val="24"/>
          <w:szCs w:val="24"/>
        </w:rPr>
      </w:pPr>
      <w:r w:rsidRPr="006F4EFB">
        <w:rPr>
          <w:rFonts w:ascii="Times New Roman" w:hAnsi="Times New Roman" w:cs="Times New Roman"/>
          <w:sz w:val="24"/>
          <w:szCs w:val="24"/>
        </w:rPr>
        <w:t>при их обслуживании и эксплуатации</w:t>
      </w:r>
    </w:p>
    <w:p w:rsidR="006F4EFB" w:rsidRPr="006F4EFB" w:rsidRDefault="006F4EFB" w:rsidP="002B37C9">
      <w:pPr>
        <w:spacing w:line="240" w:lineRule="auto"/>
        <w:ind w:left="5387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F4EFB">
        <w:rPr>
          <w:rFonts w:ascii="Times New Roman" w:hAnsi="Times New Roman" w:cs="Times New Roman"/>
          <w:b/>
          <w:sz w:val="24"/>
          <w:szCs w:val="24"/>
        </w:rPr>
        <w:t>«МЕЖРЕГИОНАЛЬНОЕ ЖИЛИЩНО-</w:t>
      </w:r>
    </w:p>
    <w:p w:rsidR="006F4EFB" w:rsidRPr="006F4EFB" w:rsidRDefault="006F4EFB" w:rsidP="002B37C9">
      <w:pPr>
        <w:spacing w:line="240" w:lineRule="auto"/>
        <w:ind w:left="5387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F4EFB">
        <w:rPr>
          <w:rFonts w:ascii="Times New Roman" w:hAnsi="Times New Roman" w:cs="Times New Roman"/>
          <w:b/>
          <w:sz w:val="24"/>
          <w:szCs w:val="24"/>
        </w:rPr>
        <w:t>КОММУНАЛЬНОЕ ОБЪЕДИНЕНИЕ»</w:t>
      </w:r>
    </w:p>
    <w:p w:rsidR="006F4EFB" w:rsidRPr="006F4EFB" w:rsidRDefault="006F4EFB" w:rsidP="006F4EFB">
      <w:pPr>
        <w:ind w:left="5245" w:firstLine="0"/>
        <w:jc w:val="right"/>
        <w:rPr>
          <w:rFonts w:ascii="Times New Roman" w:hAnsi="Times New Roman" w:cs="Times New Roman"/>
          <w:sz w:val="10"/>
          <w:szCs w:val="10"/>
        </w:rPr>
      </w:pPr>
    </w:p>
    <w:p w:rsidR="006F4EFB" w:rsidRPr="006F4EFB" w:rsidRDefault="006F4EFB" w:rsidP="006F4EFB">
      <w:pPr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F4EFB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Pr="006F4EFB">
        <w:rPr>
          <w:rFonts w:ascii="Times New Roman" w:hAnsi="Times New Roman" w:cs="Times New Roman"/>
          <w:sz w:val="24"/>
          <w:szCs w:val="24"/>
          <w:u w:val="single"/>
        </w:rPr>
        <w:t>01-сп СРО</w:t>
      </w:r>
      <w:r w:rsidRPr="006F4EFB">
        <w:rPr>
          <w:rFonts w:ascii="Times New Roman" w:hAnsi="Times New Roman" w:cs="Times New Roman"/>
          <w:sz w:val="24"/>
          <w:szCs w:val="24"/>
        </w:rPr>
        <w:t xml:space="preserve"> от «</w:t>
      </w:r>
      <w:r w:rsidRPr="006F4EFB"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6F4EFB">
        <w:rPr>
          <w:rFonts w:ascii="Times New Roman" w:hAnsi="Times New Roman" w:cs="Times New Roman"/>
          <w:sz w:val="24"/>
          <w:szCs w:val="24"/>
        </w:rPr>
        <w:t xml:space="preserve">» </w:t>
      </w:r>
      <w:r w:rsidRPr="006F4EFB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6F4EFB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6F4EFB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6F4EFB">
        <w:rPr>
          <w:rFonts w:ascii="Times New Roman" w:hAnsi="Times New Roman" w:cs="Times New Roman"/>
          <w:sz w:val="24"/>
          <w:szCs w:val="24"/>
        </w:rPr>
        <w:t>.</w:t>
      </w:r>
    </w:p>
    <w:p w:rsidR="00B84C1C" w:rsidRDefault="00B84C1C" w:rsidP="00A76D43">
      <w:pPr>
        <w:ind w:firstLine="4111"/>
        <w:jc w:val="center"/>
        <w:rPr>
          <w:rFonts w:ascii="Times New Roman" w:hAnsi="Times New Roman" w:cs="Times New Roman"/>
          <w:sz w:val="24"/>
          <w:szCs w:val="24"/>
        </w:rPr>
      </w:pPr>
    </w:p>
    <w:p w:rsidR="00B84C1C" w:rsidRDefault="00B84C1C" w:rsidP="00A76D43">
      <w:pPr>
        <w:ind w:firstLine="4111"/>
        <w:jc w:val="center"/>
        <w:rPr>
          <w:rFonts w:ascii="Times New Roman" w:hAnsi="Times New Roman" w:cs="Times New Roman"/>
          <w:sz w:val="24"/>
          <w:szCs w:val="24"/>
        </w:rPr>
      </w:pPr>
    </w:p>
    <w:p w:rsidR="00B84C1C" w:rsidRDefault="00B84C1C" w:rsidP="00A76D43">
      <w:pPr>
        <w:ind w:firstLine="4111"/>
        <w:jc w:val="center"/>
        <w:rPr>
          <w:rFonts w:ascii="Times New Roman" w:hAnsi="Times New Roman" w:cs="Times New Roman"/>
          <w:sz w:val="24"/>
          <w:szCs w:val="24"/>
        </w:rPr>
      </w:pPr>
    </w:p>
    <w:p w:rsidR="00B84C1C" w:rsidRDefault="00B84C1C" w:rsidP="00A76D43">
      <w:pPr>
        <w:ind w:firstLine="4111"/>
        <w:jc w:val="center"/>
        <w:rPr>
          <w:rFonts w:ascii="Times New Roman" w:hAnsi="Times New Roman" w:cs="Times New Roman"/>
          <w:sz w:val="24"/>
          <w:szCs w:val="24"/>
        </w:rPr>
      </w:pPr>
    </w:p>
    <w:p w:rsidR="00B84C1C" w:rsidRDefault="00B84C1C" w:rsidP="00A76D43">
      <w:pPr>
        <w:ind w:firstLine="4111"/>
        <w:jc w:val="center"/>
        <w:rPr>
          <w:rFonts w:ascii="Times New Roman" w:hAnsi="Times New Roman" w:cs="Times New Roman"/>
          <w:sz w:val="24"/>
          <w:szCs w:val="24"/>
        </w:rPr>
      </w:pPr>
    </w:p>
    <w:p w:rsidR="00B84C1C" w:rsidRPr="00097CE1" w:rsidRDefault="00B84C1C" w:rsidP="00A76D43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7CE1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B84C1C" w:rsidRPr="00097CE1" w:rsidRDefault="00B84C1C" w:rsidP="00A76D43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7CE1">
        <w:rPr>
          <w:rFonts w:ascii="Times New Roman" w:hAnsi="Times New Roman" w:cs="Times New Roman"/>
          <w:b/>
          <w:sz w:val="36"/>
          <w:szCs w:val="36"/>
        </w:rPr>
        <w:t xml:space="preserve">о </w:t>
      </w:r>
      <w:r w:rsidR="00306BD1" w:rsidRPr="00097CE1">
        <w:rPr>
          <w:rFonts w:ascii="Times New Roman" w:hAnsi="Times New Roman" w:cs="Times New Roman"/>
          <w:b/>
          <w:sz w:val="36"/>
          <w:szCs w:val="36"/>
        </w:rPr>
        <w:t xml:space="preserve">контрольной комиссии </w:t>
      </w:r>
      <w:r w:rsidR="00306BD1">
        <w:rPr>
          <w:rFonts w:ascii="Times New Roman" w:hAnsi="Times New Roman" w:cs="Times New Roman"/>
          <w:b/>
          <w:sz w:val="36"/>
          <w:szCs w:val="36"/>
        </w:rPr>
        <w:t>СРО</w:t>
      </w:r>
      <w:r w:rsidR="00843854" w:rsidRPr="008438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43854">
        <w:rPr>
          <w:rFonts w:ascii="Times New Roman" w:hAnsi="Times New Roman" w:cs="Times New Roman"/>
          <w:b/>
          <w:sz w:val="32"/>
          <w:szCs w:val="32"/>
        </w:rPr>
        <w:t>НП МЖКО</w:t>
      </w:r>
    </w:p>
    <w:p w:rsidR="00B84C1C" w:rsidRDefault="00B84C1C" w:rsidP="00A76D43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органе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, осуществляющим контроль за соблюдением членами пар</w:t>
      </w:r>
      <w:r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 xml:space="preserve">нерства требований стандартов и правил </w:t>
      </w:r>
      <w:r w:rsidR="00306BD1">
        <w:rPr>
          <w:rFonts w:ascii="Times New Roman" w:hAnsi="Times New Roman" w:cs="Times New Roman"/>
          <w:b/>
          <w:sz w:val="32"/>
          <w:szCs w:val="32"/>
        </w:rPr>
        <w:t>СРО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B84C1C" w:rsidRDefault="00B84C1C" w:rsidP="00A76D43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84C1C" w:rsidRDefault="00B84C1C" w:rsidP="00A76D43">
      <w:pPr>
        <w:rPr>
          <w:rFonts w:ascii="Times New Roman" w:hAnsi="Times New Roman" w:cs="Times New Roman"/>
          <w:sz w:val="24"/>
          <w:szCs w:val="24"/>
        </w:rPr>
      </w:pPr>
    </w:p>
    <w:p w:rsidR="00B84C1C" w:rsidRDefault="00B84C1C" w:rsidP="00A76D43">
      <w:pPr>
        <w:rPr>
          <w:rFonts w:ascii="Times New Roman" w:hAnsi="Times New Roman" w:cs="Times New Roman"/>
          <w:sz w:val="24"/>
          <w:szCs w:val="24"/>
        </w:rPr>
      </w:pPr>
    </w:p>
    <w:p w:rsidR="00B84C1C" w:rsidRDefault="00B84C1C" w:rsidP="00A76D43">
      <w:pPr>
        <w:rPr>
          <w:rFonts w:ascii="Times New Roman" w:hAnsi="Times New Roman" w:cs="Times New Roman"/>
          <w:sz w:val="24"/>
          <w:szCs w:val="24"/>
        </w:rPr>
      </w:pPr>
    </w:p>
    <w:p w:rsidR="00B84C1C" w:rsidRDefault="00B84C1C" w:rsidP="00A76D43">
      <w:pPr>
        <w:rPr>
          <w:rFonts w:ascii="Times New Roman" w:hAnsi="Times New Roman" w:cs="Times New Roman"/>
          <w:sz w:val="24"/>
          <w:szCs w:val="24"/>
        </w:rPr>
      </w:pPr>
    </w:p>
    <w:p w:rsidR="00B84C1C" w:rsidRDefault="00B84C1C" w:rsidP="00A76D43">
      <w:pPr>
        <w:rPr>
          <w:rFonts w:ascii="Times New Roman" w:hAnsi="Times New Roman" w:cs="Times New Roman"/>
          <w:sz w:val="24"/>
          <w:szCs w:val="24"/>
        </w:rPr>
      </w:pPr>
    </w:p>
    <w:p w:rsidR="00B84C1C" w:rsidRDefault="00B84C1C" w:rsidP="00A76D43">
      <w:pPr>
        <w:rPr>
          <w:rFonts w:ascii="Times New Roman" w:hAnsi="Times New Roman" w:cs="Times New Roman"/>
          <w:sz w:val="24"/>
          <w:szCs w:val="24"/>
        </w:rPr>
      </w:pPr>
    </w:p>
    <w:p w:rsidR="00B84C1C" w:rsidRDefault="00B84C1C" w:rsidP="00A76D43">
      <w:pPr>
        <w:rPr>
          <w:rFonts w:ascii="Times New Roman" w:hAnsi="Times New Roman" w:cs="Times New Roman"/>
          <w:sz w:val="24"/>
          <w:szCs w:val="24"/>
        </w:rPr>
      </w:pPr>
    </w:p>
    <w:p w:rsidR="00B84C1C" w:rsidRDefault="00B84C1C" w:rsidP="00A76D43">
      <w:pPr>
        <w:rPr>
          <w:rFonts w:ascii="Times New Roman" w:hAnsi="Times New Roman" w:cs="Times New Roman"/>
          <w:sz w:val="24"/>
          <w:szCs w:val="24"/>
        </w:rPr>
      </w:pPr>
    </w:p>
    <w:p w:rsidR="00B84C1C" w:rsidRDefault="00B84C1C" w:rsidP="00A76D43">
      <w:pPr>
        <w:rPr>
          <w:rFonts w:ascii="Times New Roman" w:hAnsi="Times New Roman" w:cs="Times New Roman"/>
          <w:sz w:val="24"/>
          <w:szCs w:val="24"/>
        </w:rPr>
      </w:pPr>
    </w:p>
    <w:p w:rsidR="00B84C1C" w:rsidRDefault="00B84C1C" w:rsidP="00A76D43">
      <w:pPr>
        <w:rPr>
          <w:rFonts w:ascii="Times New Roman" w:hAnsi="Times New Roman" w:cs="Times New Roman"/>
          <w:sz w:val="24"/>
          <w:szCs w:val="24"/>
        </w:rPr>
      </w:pPr>
    </w:p>
    <w:p w:rsidR="00B84C1C" w:rsidRDefault="00B84C1C" w:rsidP="00A76D43">
      <w:pPr>
        <w:rPr>
          <w:rFonts w:ascii="Times New Roman" w:hAnsi="Times New Roman" w:cs="Times New Roman"/>
          <w:sz w:val="24"/>
          <w:szCs w:val="24"/>
        </w:rPr>
      </w:pPr>
    </w:p>
    <w:p w:rsidR="00B84C1C" w:rsidRDefault="00B84C1C" w:rsidP="00A76D43">
      <w:pPr>
        <w:rPr>
          <w:rFonts w:ascii="Times New Roman" w:hAnsi="Times New Roman" w:cs="Times New Roman"/>
          <w:sz w:val="24"/>
          <w:szCs w:val="24"/>
        </w:rPr>
      </w:pPr>
    </w:p>
    <w:p w:rsidR="00B84C1C" w:rsidRDefault="00B84C1C" w:rsidP="00A76D43">
      <w:pPr>
        <w:rPr>
          <w:rFonts w:ascii="Times New Roman" w:hAnsi="Times New Roman" w:cs="Times New Roman"/>
          <w:sz w:val="24"/>
          <w:szCs w:val="24"/>
        </w:rPr>
      </w:pPr>
    </w:p>
    <w:p w:rsidR="00B84C1C" w:rsidRDefault="00B84C1C" w:rsidP="00A76D43">
      <w:pPr>
        <w:rPr>
          <w:rFonts w:ascii="Times New Roman" w:hAnsi="Times New Roman" w:cs="Times New Roman"/>
          <w:sz w:val="24"/>
          <w:szCs w:val="24"/>
        </w:rPr>
      </w:pPr>
    </w:p>
    <w:p w:rsidR="00B84C1C" w:rsidRDefault="00B84C1C" w:rsidP="00A76D43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84C1C" w:rsidRDefault="00B84C1C" w:rsidP="00A76D43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06BD1" w:rsidRPr="002B6F95" w:rsidRDefault="00306BD1" w:rsidP="00306BD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B6F95">
        <w:rPr>
          <w:rFonts w:ascii="Times New Roman" w:hAnsi="Times New Roman" w:cs="Times New Roman"/>
          <w:sz w:val="24"/>
          <w:szCs w:val="24"/>
        </w:rPr>
        <w:t>Владивосток, 2012 г.</w:t>
      </w:r>
    </w:p>
    <w:p w:rsidR="00B84C1C" w:rsidRPr="00097CE1" w:rsidRDefault="00B84C1C" w:rsidP="00097CE1">
      <w:pPr>
        <w:pStyle w:val="Default"/>
        <w:spacing w:after="120"/>
        <w:ind w:firstLine="0"/>
        <w:jc w:val="center"/>
        <w:rPr>
          <w:b/>
          <w:bCs/>
          <w:sz w:val="16"/>
          <w:szCs w:val="16"/>
        </w:rPr>
      </w:pPr>
    </w:p>
    <w:p w:rsidR="00B84C1C" w:rsidRDefault="00B84C1C" w:rsidP="00097CE1">
      <w:pPr>
        <w:pStyle w:val="Default"/>
        <w:spacing w:after="120"/>
        <w:ind w:firstLine="0"/>
        <w:jc w:val="center"/>
      </w:pPr>
      <w:r>
        <w:rPr>
          <w:b/>
          <w:bCs/>
        </w:rPr>
        <w:lastRenderedPageBreak/>
        <w:t>1.ОБЩИЕ ПОЛОЖЕНИЯ</w:t>
      </w:r>
    </w:p>
    <w:p w:rsidR="00B84C1C" w:rsidRPr="00A76D43" w:rsidRDefault="00B84C1C" w:rsidP="00097CE1">
      <w:pPr>
        <w:pStyle w:val="Default"/>
        <w:ind w:firstLine="550"/>
      </w:pPr>
      <w:r>
        <w:t xml:space="preserve">1.1. Настоящее Положение разработано в соответствии с федеральными законами </w:t>
      </w:r>
      <w:r>
        <w:br/>
        <w:t>№7-ФЗ от 12.01.1996г. «О некоммерческих организациях», №315-ФЗ от 01.12.2007г. «О саморег</w:t>
      </w:r>
      <w:r>
        <w:t>у</w:t>
      </w:r>
      <w:r>
        <w:t xml:space="preserve">лируемых организациях», Правилами контроля в области саморегулирования, </w:t>
      </w:r>
      <w:r w:rsidRPr="00A76D43">
        <w:t>а также Уставом</w:t>
      </w:r>
      <w:r w:rsidR="00306BD1">
        <w:t xml:space="preserve"> С</w:t>
      </w:r>
      <w:r w:rsidR="00306BD1">
        <w:t>а</w:t>
      </w:r>
      <w:r w:rsidR="00306BD1">
        <w:t>морегулируемой организации</w:t>
      </w:r>
      <w:r w:rsidRPr="00A76D43">
        <w:t xml:space="preserve"> </w:t>
      </w:r>
      <w:r w:rsidRPr="00B60152">
        <w:rPr>
          <w:color w:val="121212"/>
        </w:rPr>
        <w:t xml:space="preserve">Некоммерческого партнерства </w:t>
      </w:r>
      <w:r w:rsidRPr="005C0A92">
        <w:t>в сфере эффективного управления н</w:t>
      </w:r>
      <w:r w:rsidRPr="005C0A92">
        <w:t>е</w:t>
      </w:r>
      <w:r w:rsidRPr="005C0A92">
        <w:t>движимостью и обеспечения безопасности зданий и сооружений</w:t>
      </w:r>
      <w:r>
        <w:t xml:space="preserve"> </w:t>
      </w:r>
      <w:r w:rsidRPr="005C0A92">
        <w:t>при их обслуживании и эксплуат</w:t>
      </w:r>
      <w:r w:rsidRPr="005C0A92">
        <w:t>а</w:t>
      </w:r>
      <w:r w:rsidRPr="005C0A92">
        <w:t>ции «МЕЖРЕГИОНАЛЬНОЕ ЖИЛИЩНО-КОММУНАЛЬНОЕ ОБЪЕДИНЕНИЕ»</w:t>
      </w:r>
      <w:r>
        <w:rPr>
          <w:color w:val="121212"/>
        </w:rPr>
        <w:t xml:space="preserve"> (далее</w:t>
      </w:r>
      <w:r w:rsidRPr="00B60152">
        <w:rPr>
          <w:color w:val="121212"/>
        </w:rPr>
        <w:t xml:space="preserve"> – </w:t>
      </w:r>
      <w:r>
        <w:rPr>
          <w:color w:val="121212"/>
        </w:rPr>
        <w:t>Пар</w:t>
      </w:r>
      <w:r>
        <w:rPr>
          <w:color w:val="121212"/>
        </w:rPr>
        <w:t>т</w:t>
      </w:r>
      <w:r>
        <w:rPr>
          <w:color w:val="121212"/>
        </w:rPr>
        <w:t>нерство</w:t>
      </w:r>
      <w:r w:rsidRPr="00B60152">
        <w:rPr>
          <w:color w:val="121212"/>
        </w:rPr>
        <w:t>)</w:t>
      </w:r>
      <w:r w:rsidRPr="00A76D43">
        <w:t>.</w:t>
      </w:r>
    </w:p>
    <w:p w:rsidR="00B84C1C" w:rsidRDefault="00B84C1C" w:rsidP="00097CE1">
      <w:pPr>
        <w:pStyle w:val="a3"/>
        <w:shd w:val="clear" w:color="auto" w:fill="FFFFFF"/>
        <w:spacing w:before="0" w:beforeAutospacing="0" w:after="0" w:line="240" w:lineRule="auto"/>
        <w:ind w:firstLine="550"/>
        <w:rPr>
          <w:color w:val="121212"/>
          <w:sz w:val="24"/>
          <w:szCs w:val="24"/>
        </w:rPr>
      </w:pPr>
      <w:r w:rsidRPr="00B60152">
        <w:rPr>
          <w:color w:val="121212"/>
          <w:sz w:val="24"/>
          <w:szCs w:val="24"/>
        </w:rPr>
        <w:t xml:space="preserve">1.2. Настоящее Положение </w:t>
      </w:r>
      <w:r>
        <w:rPr>
          <w:color w:val="121212"/>
          <w:sz w:val="24"/>
          <w:szCs w:val="24"/>
        </w:rPr>
        <w:t>является внутренним документом Партнерства,</w:t>
      </w:r>
      <w:r w:rsidRPr="00B60152">
        <w:rPr>
          <w:color w:val="121212"/>
          <w:sz w:val="24"/>
          <w:szCs w:val="24"/>
        </w:rPr>
        <w:t xml:space="preserve"> определяет статус, устанавливает структуру, полномочия, порядок формирования и деятельно</w:t>
      </w:r>
      <w:r>
        <w:rPr>
          <w:color w:val="121212"/>
          <w:sz w:val="24"/>
          <w:szCs w:val="24"/>
        </w:rPr>
        <w:t>сти Контрольной коми</w:t>
      </w:r>
      <w:r>
        <w:rPr>
          <w:color w:val="121212"/>
          <w:sz w:val="24"/>
          <w:szCs w:val="24"/>
        </w:rPr>
        <w:t>с</w:t>
      </w:r>
      <w:r>
        <w:rPr>
          <w:color w:val="121212"/>
          <w:sz w:val="24"/>
          <w:szCs w:val="24"/>
        </w:rPr>
        <w:t>сии Партнерства</w:t>
      </w:r>
      <w:r w:rsidRPr="00B60152">
        <w:rPr>
          <w:color w:val="121212"/>
          <w:sz w:val="24"/>
          <w:szCs w:val="24"/>
        </w:rPr>
        <w:t xml:space="preserve"> – специализ</w:t>
      </w:r>
      <w:r>
        <w:rPr>
          <w:color w:val="121212"/>
          <w:sz w:val="24"/>
          <w:szCs w:val="24"/>
        </w:rPr>
        <w:t>ированного органа Партнерства</w:t>
      </w:r>
      <w:r w:rsidRPr="00B60152">
        <w:rPr>
          <w:color w:val="121212"/>
          <w:sz w:val="24"/>
          <w:szCs w:val="24"/>
        </w:rPr>
        <w:t>, осуществляющего контроль за со</w:t>
      </w:r>
      <w:r>
        <w:rPr>
          <w:color w:val="121212"/>
          <w:sz w:val="24"/>
          <w:szCs w:val="24"/>
        </w:rPr>
        <w:t>бл</w:t>
      </w:r>
      <w:r>
        <w:rPr>
          <w:color w:val="121212"/>
          <w:sz w:val="24"/>
          <w:szCs w:val="24"/>
        </w:rPr>
        <w:t>ю</w:t>
      </w:r>
      <w:r>
        <w:rPr>
          <w:color w:val="121212"/>
          <w:sz w:val="24"/>
          <w:szCs w:val="24"/>
        </w:rPr>
        <w:t xml:space="preserve">дением членами Партнерства требований </w:t>
      </w:r>
      <w:r w:rsidRPr="00B60152">
        <w:rPr>
          <w:color w:val="121212"/>
          <w:sz w:val="24"/>
          <w:szCs w:val="24"/>
        </w:rPr>
        <w:t>стандарто</w:t>
      </w:r>
      <w:r>
        <w:rPr>
          <w:color w:val="121212"/>
          <w:sz w:val="24"/>
          <w:szCs w:val="24"/>
        </w:rPr>
        <w:t>в и правил Партнерства (далее – Комиссия).</w:t>
      </w:r>
    </w:p>
    <w:p w:rsidR="00B84C1C" w:rsidRPr="00CA53DC" w:rsidRDefault="00B84C1C" w:rsidP="00097CE1">
      <w:pPr>
        <w:pStyle w:val="a3"/>
        <w:shd w:val="clear" w:color="auto" w:fill="FFFFFF"/>
        <w:spacing w:before="0" w:beforeAutospacing="0" w:after="120" w:line="240" w:lineRule="auto"/>
        <w:ind w:firstLine="550"/>
        <w:rPr>
          <w:sz w:val="24"/>
          <w:szCs w:val="24"/>
        </w:rPr>
      </w:pPr>
      <w:r w:rsidRPr="00CA53DC">
        <w:rPr>
          <w:color w:val="121212"/>
          <w:sz w:val="24"/>
          <w:szCs w:val="24"/>
        </w:rPr>
        <w:t xml:space="preserve">1.3. </w:t>
      </w:r>
      <w:r w:rsidRPr="00CA53DC">
        <w:rPr>
          <w:sz w:val="24"/>
          <w:szCs w:val="24"/>
        </w:rPr>
        <w:t>Настоящее Положение вступает в силу с момента его утверждения</w:t>
      </w:r>
      <w:r>
        <w:rPr>
          <w:sz w:val="24"/>
          <w:szCs w:val="24"/>
        </w:rPr>
        <w:t xml:space="preserve"> </w:t>
      </w:r>
      <w:r w:rsidR="00306BD1">
        <w:rPr>
          <w:sz w:val="24"/>
          <w:szCs w:val="24"/>
        </w:rPr>
        <w:t xml:space="preserve">решением </w:t>
      </w:r>
      <w:r w:rsidRPr="00CA53DC">
        <w:rPr>
          <w:sz w:val="24"/>
          <w:szCs w:val="24"/>
        </w:rPr>
        <w:t>Совета Партнерства.</w:t>
      </w:r>
    </w:p>
    <w:p w:rsidR="00B84C1C" w:rsidRDefault="00B84C1C" w:rsidP="00CA53DC">
      <w:pPr>
        <w:autoSpaceDE w:val="0"/>
        <w:autoSpaceDN w:val="0"/>
        <w:adjustRightInd w:val="0"/>
        <w:spacing w:after="120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84C1C" w:rsidRPr="00CA53DC" w:rsidRDefault="00B84C1C" w:rsidP="00097CE1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CA53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2. СТАТУС КОМИССИИ</w:t>
      </w:r>
    </w:p>
    <w:p w:rsidR="00B84C1C" w:rsidRPr="00CA53DC" w:rsidRDefault="00B84C1C" w:rsidP="00097CE1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CA53D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2.1. Комиссия является постоянно действующим коллегиальным органом Партнерства, задачей которого является ведение контроля за соблюдением членами Партнерства требований, правил и стандартов, установленных в Партнерстве,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положений У</w:t>
      </w:r>
      <w:r w:rsidRPr="00CA53D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става и иных внутренн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их документов Партнерства, </w:t>
      </w:r>
      <w:r w:rsidRPr="00CA53D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действующего законодательства Р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оссийской Федерации.</w:t>
      </w:r>
    </w:p>
    <w:p w:rsidR="00B84C1C" w:rsidRPr="00CA53DC" w:rsidRDefault="00B84C1C" w:rsidP="00097CE1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CA53D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2.2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Комиссия подотчетна Председателю Совета Партнерства, Совету Партнерства и Исполн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тельному директору.</w:t>
      </w:r>
    </w:p>
    <w:p w:rsidR="00B84C1C" w:rsidRPr="00297F0B" w:rsidRDefault="00B84C1C" w:rsidP="00097CE1">
      <w:pPr>
        <w:pStyle w:val="a3"/>
        <w:shd w:val="clear" w:color="auto" w:fill="FFFFFF"/>
        <w:spacing w:before="0" w:beforeAutospacing="0" w:after="120" w:line="240" w:lineRule="auto"/>
        <w:ind w:firstLine="55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2.3. </w:t>
      </w:r>
      <w:r w:rsidRPr="00CA53DC">
        <w:rPr>
          <w:color w:val="000000"/>
          <w:sz w:val="24"/>
          <w:szCs w:val="24"/>
          <w:lang w:eastAsia="en-US"/>
        </w:rPr>
        <w:t>Комиссия осуществляет свою деятельность в тесном взаимодействии с</w:t>
      </w:r>
      <w:r>
        <w:rPr>
          <w:color w:val="000000"/>
          <w:sz w:val="24"/>
          <w:szCs w:val="24"/>
          <w:lang w:eastAsia="en-US"/>
        </w:rPr>
        <w:t xml:space="preserve"> органом по ра</w:t>
      </w:r>
      <w:r>
        <w:rPr>
          <w:color w:val="000000"/>
          <w:sz w:val="24"/>
          <w:szCs w:val="24"/>
          <w:lang w:eastAsia="en-US"/>
        </w:rPr>
        <w:t>с</w:t>
      </w:r>
      <w:r>
        <w:rPr>
          <w:color w:val="000000"/>
          <w:sz w:val="24"/>
          <w:szCs w:val="24"/>
          <w:lang w:eastAsia="en-US"/>
        </w:rPr>
        <w:t>смотрению дел о применении в отношении членов Партнерства мер дисциплинарного воздействия – Д</w:t>
      </w:r>
      <w:r w:rsidRPr="00CA53DC">
        <w:rPr>
          <w:color w:val="000000"/>
          <w:sz w:val="24"/>
          <w:szCs w:val="24"/>
          <w:lang w:eastAsia="en-US"/>
        </w:rPr>
        <w:t>исциплинарной комиссией Партнерства</w:t>
      </w:r>
      <w:r>
        <w:rPr>
          <w:color w:val="000000"/>
          <w:sz w:val="24"/>
          <w:szCs w:val="24"/>
          <w:lang w:eastAsia="en-US"/>
        </w:rPr>
        <w:t>, Исполнительным директором</w:t>
      </w:r>
      <w:r w:rsidRPr="00CA53DC">
        <w:rPr>
          <w:color w:val="000000"/>
          <w:sz w:val="24"/>
          <w:szCs w:val="24"/>
          <w:lang w:eastAsia="en-US"/>
        </w:rPr>
        <w:t xml:space="preserve"> </w:t>
      </w:r>
      <w:r w:rsidRPr="00297F0B">
        <w:rPr>
          <w:color w:val="000000"/>
          <w:sz w:val="24"/>
          <w:szCs w:val="24"/>
          <w:lang w:eastAsia="en-US"/>
        </w:rPr>
        <w:t>Партнерства и другими подразделениями.</w:t>
      </w:r>
    </w:p>
    <w:p w:rsidR="00B84C1C" w:rsidRDefault="00B84C1C" w:rsidP="00297F0B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84C1C" w:rsidRPr="00297F0B" w:rsidRDefault="00B84C1C" w:rsidP="00097CE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97F0B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3. ПОРЯДОК ФОРМИРОВАНИЯ КОМИССИИ</w:t>
      </w:r>
    </w:p>
    <w:p w:rsidR="00B84C1C" w:rsidRPr="00297F0B" w:rsidRDefault="00B84C1C" w:rsidP="00097CE1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97F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3.1. Количественный и персональный состав К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омиссии определяется Советом</w:t>
      </w:r>
      <w:r w:rsidRPr="00297F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Партнерства. </w:t>
      </w:r>
    </w:p>
    <w:p w:rsidR="00B84C1C" w:rsidRPr="00297F0B" w:rsidRDefault="00B84C1C" w:rsidP="00097CE1">
      <w:pPr>
        <w:pStyle w:val="a3"/>
        <w:shd w:val="clear" w:color="auto" w:fill="FFFFFF"/>
        <w:spacing w:before="0" w:beforeAutospacing="0" w:after="0" w:line="240" w:lineRule="auto"/>
        <w:ind w:firstLine="55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3.2. К</w:t>
      </w:r>
      <w:r w:rsidRPr="00297F0B">
        <w:rPr>
          <w:color w:val="000000"/>
          <w:sz w:val="24"/>
          <w:szCs w:val="24"/>
          <w:lang w:eastAsia="en-US"/>
        </w:rPr>
        <w:t>омиссия формируется</w:t>
      </w:r>
      <w:r>
        <w:rPr>
          <w:color w:val="000000"/>
          <w:sz w:val="24"/>
          <w:szCs w:val="24"/>
          <w:lang w:eastAsia="en-US"/>
        </w:rPr>
        <w:t xml:space="preserve"> Советом</w:t>
      </w:r>
      <w:r w:rsidRPr="00297F0B">
        <w:rPr>
          <w:color w:val="000000"/>
          <w:sz w:val="24"/>
          <w:szCs w:val="24"/>
          <w:lang w:eastAsia="en-US"/>
        </w:rPr>
        <w:t xml:space="preserve"> Партнерства. Председатель Комиссии и его заместитель</w:t>
      </w:r>
      <w:r>
        <w:rPr>
          <w:color w:val="000000"/>
          <w:sz w:val="24"/>
          <w:szCs w:val="24"/>
          <w:lang w:eastAsia="en-US"/>
        </w:rPr>
        <w:t xml:space="preserve"> (при необходимости)</w:t>
      </w:r>
      <w:r w:rsidRPr="00297F0B">
        <w:rPr>
          <w:color w:val="000000"/>
          <w:sz w:val="24"/>
          <w:szCs w:val="24"/>
          <w:lang w:eastAsia="en-US"/>
        </w:rPr>
        <w:t xml:space="preserve"> назначаются на должности и освобождаются от них отдельными решениями</w:t>
      </w:r>
      <w:r>
        <w:rPr>
          <w:color w:val="000000"/>
          <w:sz w:val="24"/>
          <w:szCs w:val="24"/>
          <w:lang w:eastAsia="en-US"/>
        </w:rPr>
        <w:t xml:space="preserve"> Совета</w:t>
      </w:r>
      <w:r w:rsidRPr="00297F0B">
        <w:rPr>
          <w:color w:val="000000"/>
          <w:sz w:val="24"/>
          <w:szCs w:val="24"/>
          <w:lang w:eastAsia="en-US"/>
        </w:rPr>
        <w:t xml:space="preserve"> Партнерства. Каждый член Партнерства вправе предложить своего представителя в состав Контрольной комиссии, а также отозвать его на основании мотивированного ходатайства.</w:t>
      </w:r>
    </w:p>
    <w:p w:rsidR="00B84C1C" w:rsidRPr="00297F0B" w:rsidRDefault="00B84C1C" w:rsidP="00097CE1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3.3. Контрольная комиссия должна</w:t>
      </w:r>
      <w:r w:rsidRPr="00297F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состоять не менее чем из 3 (трех) членов (Председате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ля и 2 (двух) членов комиссии).</w:t>
      </w:r>
    </w:p>
    <w:p w:rsidR="00B84C1C" w:rsidRPr="00297F0B" w:rsidRDefault="00B84C1C" w:rsidP="00097CE1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3.4</w:t>
      </w:r>
      <w:r w:rsidRPr="00297F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Срок полномочий членов Комиссии ограничивае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тся сроком полномочий Совета</w:t>
      </w:r>
      <w:r w:rsidRPr="00297F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Партне</w:t>
      </w:r>
      <w:r w:rsidRPr="00297F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ства. Полномочия каждого члена К</w:t>
      </w:r>
      <w:r w:rsidRPr="00297F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омиссии на основании соответствующего мотивированного х</w:t>
      </w:r>
      <w:r w:rsidRPr="00297F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</w:t>
      </w:r>
      <w:r w:rsidRPr="00297F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датайства члена Партнерства могут быть пролонгированы неограниченное количество раз. </w:t>
      </w:r>
    </w:p>
    <w:p w:rsidR="00B84C1C" w:rsidRPr="00297F0B" w:rsidRDefault="00B84C1C" w:rsidP="00097CE1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3.5</w:t>
      </w:r>
      <w:r w:rsidRPr="00297F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Информация о персональном составе Комиссии и изменениях в нем доводится до сведения всех членов Партнерства. </w:t>
      </w:r>
    </w:p>
    <w:p w:rsidR="00B84C1C" w:rsidRPr="00297F0B" w:rsidRDefault="00B84C1C" w:rsidP="00097CE1">
      <w:pPr>
        <w:pStyle w:val="a3"/>
        <w:shd w:val="clear" w:color="auto" w:fill="FFFFFF"/>
        <w:spacing w:before="0" w:beforeAutospacing="0" w:after="0" w:line="240" w:lineRule="auto"/>
        <w:ind w:firstLine="550"/>
        <w:rPr>
          <w:color w:val="000000"/>
          <w:sz w:val="24"/>
          <w:szCs w:val="24"/>
          <w:lang w:eastAsia="en-US"/>
        </w:rPr>
      </w:pPr>
      <w:r w:rsidRPr="00297F0B">
        <w:rPr>
          <w:sz w:val="24"/>
          <w:szCs w:val="24"/>
          <w:lang w:eastAsia="en-US"/>
        </w:rPr>
        <w:t>3.6.</w:t>
      </w:r>
      <w:r w:rsidRPr="00297F0B">
        <w:rPr>
          <w:color w:val="000000"/>
          <w:sz w:val="24"/>
          <w:szCs w:val="24"/>
          <w:lang w:eastAsia="en-US"/>
        </w:rPr>
        <w:t xml:space="preserve"> Передача членства</w:t>
      </w:r>
      <w:r>
        <w:rPr>
          <w:color w:val="000000"/>
          <w:sz w:val="24"/>
          <w:szCs w:val="24"/>
          <w:lang w:eastAsia="en-US"/>
        </w:rPr>
        <w:t xml:space="preserve"> с правом голоса в К</w:t>
      </w:r>
      <w:r w:rsidRPr="00297F0B">
        <w:rPr>
          <w:color w:val="000000"/>
          <w:sz w:val="24"/>
          <w:szCs w:val="24"/>
          <w:lang w:eastAsia="en-US"/>
        </w:rPr>
        <w:t>омиссии, в том числе по доверенности, не допуск</w:t>
      </w:r>
      <w:r w:rsidRPr="00297F0B">
        <w:rPr>
          <w:color w:val="000000"/>
          <w:sz w:val="24"/>
          <w:szCs w:val="24"/>
          <w:lang w:eastAsia="en-US"/>
        </w:rPr>
        <w:t>а</w:t>
      </w:r>
      <w:r w:rsidRPr="00297F0B">
        <w:rPr>
          <w:color w:val="000000"/>
          <w:sz w:val="24"/>
          <w:szCs w:val="24"/>
          <w:lang w:eastAsia="en-US"/>
        </w:rPr>
        <w:t>ется.</w:t>
      </w:r>
    </w:p>
    <w:p w:rsidR="00B84C1C" w:rsidRDefault="00B84C1C" w:rsidP="00097CE1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3.7</w:t>
      </w:r>
      <w:r w:rsidRPr="00297F0B">
        <w:rPr>
          <w:rFonts w:ascii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К</w:t>
      </w:r>
      <w:r w:rsidRPr="00297F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омиссия имеет право включать в свой состав по поручению Председателя Комис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сии д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полнительных специалистов – работников Партнерства.</w:t>
      </w:r>
      <w:r w:rsidRPr="00297F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B84C1C" w:rsidRPr="00297F0B" w:rsidRDefault="00B84C1C" w:rsidP="00097CE1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3.8</w:t>
      </w:r>
      <w:r w:rsidRPr="00297F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Председатель Комиссии в рамках закрепленных за ним полномочий в соответствии с настоящим Положением и внутренними документами Партнерства организует деятельность Коми</w:t>
      </w:r>
      <w:r w:rsidRPr="00297F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</w:t>
      </w:r>
      <w:r w:rsidRPr="00297F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сии по реализации своих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целей и задач.</w:t>
      </w:r>
    </w:p>
    <w:p w:rsidR="00B84C1C" w:rsidRPr="00297F0B" w:rsidRDefault="00B84C1C" w:rsidP="00097CE1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3.9</w:t>
      </w:r>
      <w:r w:rsidRPr="00297F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Председатель Комиссии осуществл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яет следующие основные функции:</w:t>
      </w:r>
    </w:p>
    <w:p w:rsidR="00B84C1C" w:rsidRPr="00297F0B" w:rsidRDefault="00B84C1C" w:rsidP="00097CE1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3.9</w:t>
      </w:r>
      <w:r w:rsidRPr="00297F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.1 руков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одит деятельностью Комиссии;</w:t>
      </w:r>
    </w:p>
    <w:p w:rsidR="00B84C1C" w:rsidRPr="00297F0B" w:rsidRDefault="00B84C1C" w:rsidP="00097CE1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3.9</w:t>
      </w:r>
      <w:r w:rsidRPr="00297F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.2 информирует органы и должностные 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ица Партнерства о деятельности К</w:t>
      </w:r>
      <w:r w:rsidRPr="00297F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омиссии и пр</w:t>
      </w:r>
      <w:r w:rsidRPr="00297F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</w:t>
      </w:r>
      <w:r w:rsidRPr="00297F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нятых ею решениях; </w:t>
      </w:r>
    </w:p>
    <w:p w:rsidR="00B84C1C" w:rsidRPr="00297F0B" w:rsidRDefault="00B84C1C" w:rsidP="00097CE1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3.9</w:t>
      </w:r>
      <w:r w:rsidRPr="00297F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.3 готовит материалы для принятия уполномоченными органами и должностными лицами Партнерства решений; </w:t>
      </w:r>
    </w:p>
    <w:p w:rsidR="00B84C1C" w:rsidRPr="00843F87" w:rsidRDefault="00B84C1C" w:rsidP="00097CE1">
      <w:pPr>
        <w:pStyle w:val="a3"/>
        <w:shd w:val="clear" w:color="auto" w:fill="FFFFFF"/>
        <w:spacing w:before="0" w:beforeAutospacing="0" w:after="0" w:line="240" w:lineRule="auto"/>
        <w:ind w:firstLine="55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3.9.4</w:t>
      </w:r>
      <w:r w:rsidRPr="00297F0B">
        <w:rPr>
          <w:color w:val="000000"/>
          <w:sz w:val="24"/>
          <w:szCs w:val="24"/>
          <w:lang w:eastAsia="en-US"/>
        </w:rPr>
        <w:t xml:space="preserve"> принимает решения о проведении проверок и служебных расследований и определяет с</w:t>
      </w:r>
      <w:r>
        <w:rPr>
          <w:color w:val="000000"/>
          <w:sz w:val="24"/>
          <w:szCs w:val="24"/>
          <w:lang w:eastAsia="en-US"/>
        </w:rPr>
        <w:t>о</w:t>
      </w:r>
      <w:r>
        <w:rPr>
          <w:color w:val="000000"/>
          <w:sz w:val="24"/>
          <w:szCs w:val="24"/>
          <w:lang w:eastAsia="en-US"/>
        </w:rPr>
        <w:t>став участвующих в них членов К</w:t>
      </w:r>
      <w:r w:rsidRPr="00297F0B">
        <w:rPr>
          <w:color w:val="000000"/>
          <w:sz w:val="24"/>
          <w:szCs w:val="24"/>
          <w:lang w:eastAsia="en-US"/>
        </w:rPr>
        <w:t xml:space="preserve">омиссии, органов и должностных лиц </w:t>
      </w:r>
      <w:r w:rsidRPr="00843F87">
        <w:rPr>
          <w:color w:val="000000"/>
          <w:sz w:val="24"/>
          <w:szCs w:val="24"/>
          <w:lang w:eastAsia="en-US"/>
        </w:rPr>
        <w:t>Партнерства, а также о необходимости привлечения дополнительных специалистов;</w:t>
      </w:r>
    </w:p>
    <w:p w:rsidR="00B84C1C" w:rsidRPr="00843F87" w:rsidRDefault="00B84C1C" w:rsidP="00097CE1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3.9.5</w:t>
      </w:r>
      <w:r w:rsidRPr="00843F8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запрашивает у членов, органов и должностных лиц Партнерства, третьих лиц информ</w:t>
      </w:r>
      <w:r w:rsidRPr="00843F8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</w:t>
      </w:r>
      <w:r w:rsidRPr="00843F8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цию, необходимую для выполн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ения целей и задач К</w:t>
      </w:r>
      <w:r w:rsidRPr="00843F8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омиссией; </w:t>
      </w:r>
    </w:p>
    <w:p w:rsidR="00B84C1C" w:rsidRPr="00843F87" w:rsidRDefault="00B84C1C" w:rsidP="00097CE1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3.9.6 подписывает акты К</w:t>
      </w:r>
      <w:r w:rsidRPr="00843F8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омиссии по результатам проверки; </w:t>
      </w:r>
    </w:p>
    <w:p w:rsidR="00B84C1C" w:rsidRPr="00843F87" w:rsidRDefault="00B84C1C" w:rsidP="00097CE1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3.9.7</w:t>
      </w:r>
      <w:r w:rsidRPr="00843F8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выполняет иные функции, предусмотренные настоящим Положением, иными внутре</w:t>
      </w:r>
      <w:r w:rsidRPr="00843F8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ними документами Партнерства, </w:t>
      </w:r>
      <w:r w:rsidRPr="00843F8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направленные на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обеспечение выполнения функций К</w:t>
      </w:r>
      <w:r w:rsidRPr="00843F8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омиссии, р</w:t>
      </w:r>
      <w:r w:rsidRPr="00843F8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</w:t>
      </w:r>
      <w:r w:rsidRPr="00843F8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ализацию уста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вных целей и задач Партнерства.</w:t>
      </w:r>
    </w:p>
    <w:p w:rsidR="00B84C1C" w:rsidRPr="00843F87" w:rsidRDefault="00B84C1C" w:rsidP="00097CE1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3.10. Членство в к</w:t>
      </w:r>
      <w:r w:rsidRPr="00843F8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омиссии может быть прекращено: </w:t>
      </w:r>
    </w:p>
    <w:p w:rsidR="00B84C1C" w:rsidRPr="00843F87" w:rsidRDefault="00B84C1C" w:rsidP="00097CE1">
      <w:pPr>
        <w:pStyle w:val="a3"/>
        <w:shd w:val="clear" w:color="auto" w:fill="FFFFFF"/>
        <w:spacing w:before="0" w:beforeAutospacing="0" w:after="0" w:line="240" w:lineRule="auto"/>
        <w:ind w:firstLine="550"/>
        <w:rPr>
          <w:color w:val="000000"/>
          <w:sz w:val="24"/>
          <w:szCs w:val="24"/>
          <w:lang w:eastAsia="en-US"/>
        </w:rPr>
      </w:pPr>
      <w:r w:rsidRPr="00843F87">
        <w:rPr>
          <w:color w:val="000000"/>
          <w:sz w:val="24"/>
          <w:szCs w:val="24"/>
          <w:lang w:eastAsia="en-US"/>
        </w:rPr>
        <w:t xml:space="preserve">3.10.1 по собственному желанию члена </w:t>
      </w:r>
      <w:r>
        <w:rPr>
          <w:color w:val="000000"/>
          <w:sz w:val="24"/>
          <w:szCs w:val="24"/>
          <w:lang w:eastAsia="en-US"/>
        </w:rPr>
        <w:t>К</w:t>
      </w:r>
      <w:r w:rsidRPr="00843F87">
        <w:rPr>
          <w:color w:val="000000"/>
          <w:sz w:val="24"/>
          <w:szCs w:val="24"/>
          <w:lang w:eastAsia="en-US"/>
        </w:rPr>
        <w:t>омиссии;</w:t>
      </w:r>
    </w:p>
    <w:p w:rsidR="00B84C1C" w:rsidRPr="00843F87" w:rsidRDefault="00B84C1C" w:rsidP="00097CE1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3.10.2 по заявлению Председателя К</w:t>
      </w:r>
      <w:r w:rsidRPr="00843F8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омисси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 на имя Председателя Совета</w:t>
      </w:r>
      <w:r w:rsidRPr="00843F8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артнерства в сл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чае, если член К</w:t>
      </w:r>
      <w:r w:rsidRPr="00843F8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омиссии прекратил выполнять свои функции в качестве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члена К</w:t>
      </w:r>
      <w:r w:rsidRPr="00843F8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омиссии (не явился на заседание без уважительной причины более 2 (двух) раз подряд), либо оказался не в со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стоянии выполнять свои функции;</w:t>
      </w:r>
    </w:p>
    <w:p w:rsidR="00B84C1C" w:rsidRPr="00843F87" w:rsidRDefault="00B84C1C" w:rsidP="00097CE1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3.10</w:t>
      </w:r>
      <w:r w:rsidRPr="00843F8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.3 в случае обнаружения заинтересованности в исходе проверочных мероприятий. </w:t>
      </w:r>
    </w:p>
    <w:p w:rsidR="00B84C1C" w:rsidRPr="000C34B7" w:rsidRDefault="00B84C1C" w:rsidP="00097CE1">
      <w:pPr>
        <w:pStyle w:val="a3"/>
        <w:shd w:val="clear" w:color="auto" w:fill="FFFFFF"/>
        <w:spacing w:before="0" w:beforeAutospacing="0" w:after="120" w:line="240" w:lineRule="auto"/>
        <w:ind w:firstLine="55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3.11</w:t>
      </w:r>
      <w:r w:rsidRPr="00843F87">
        <w:rPr>
          <w:color w:val="000000"/>
          <w:sz w:val="24"/>
          <w:szCs w:val="24"/>
          <w:lang w:eastAsia="en-US"/>
        </w:rPr>
        <w:t>. В</w:t>
      </w:r>
      <w:r>
        <w:rPr>
          <w:color w:val="000000"/>
          <w:sz w:val="24"/>
          <w:szCs w:val="24"/>
          <w:lang w:eastAsia="en-US"/>
        </w:rPr>
        <w:t xml:space="preserve"> случае прекращения членства в К</w:t>
      </w:r>
      <w:r w:rsidRPr="00843F87">
        <w:rPr>
          <w:color w:val="000000"/>
          <w:sz w:val="24"/>
          <w:szCs w:val="24"/>
          <w:lang w:eastAsia="en-US"/>
        </w:rPr>
        <w:t>омиссии</w:t>
      </w:r>
      <w:r>
        <w:rPr>
          <w:color w:val="000000"/>
          <w:sz w:val="24"/>
          <w:szCs w:val="24"/>
          <w:lang w:eastAsia="en-US"/>
        </w:rPr>
        <w:t xml:space="preserve"> одного либо нескольких членов К</w:t>
      </w:r>
      <w:r w:rsidRPr="00843F87">
        <w:rPr>
          <w:color w:val="000000"/>
          <w:sz w:val="24"/>
          <w:szCs w:val="24"/>
          <w:lang w:eastAsia="en-US"/>
        </w:rPr>
        <w:t>омиссии</w:t>
      </w:r>
      <w:r>
        <w:rPr>
          <w:color w:val="000000"/>
          <w:sz w:val="24"/>
          <w:szCs w:val="24"/>
          <w:lang w:eastAsia="en-US"/>
        </w:rPr>
        <w:t>, Совет</w:t>
      </w:r>
      <w:r w:rsidRPr="00843F87">
        <w:rPr>
          <w:color w:val="000000"/>
          <w:sz w:val="24"/>
          <w:szCs w:val="24"/>
          <w:lang w:eastAsia="en-US"/>
        </w:rPr>
        <w:t xml:space="preserve"> Партнерства, по предложению Председателя </w:t>
      </w:r>
      <w:r>
        <w:rPr>
          <w:color w:val="000000"/>
          <w:sz w:val="24"/>
          <w:szCs w:val="24"/>
          <w:lang w:eastAsia="en-US"/>
        </w:rPr>
        <w:t>Совета</w:t>
      </w:r>
      <w:r w:rsidRPr="00843F87">
        <w:rPr>
          <w:color w:val="000000"/>
          <w:sz w:val="24"/>
          <w:szCs w:val="24"/>
          <w:lang w:eastAsia="en-US"/>
        </w:rPr>
        <w:t xml:space="preserve"> Партне</w:t>
      </w:r>
      <w:r>
        <w:rPr>
          <w:color w:val="000000"/>
          <w:sz w:val="24"/>
          <w:szCs w:val="24"/>
          <w:lang w:eastAsia="en-US"/>
        </w:rPr>
        <w:t>рства, утверждает новых членов К</w:t>
      </w:r>
      <w:r w:rsidRPr="00843F87">
        <w:rPr>
          <w:color w:val="000000"/>
          <w:sz w:val="24"/>
          <w:szCs w:val="24"/>
          <w:lang w:eastAsia="en-US"/>
        </w:rPr>
        <w:t xml:space="preserve">омиссии, дополняя количество членов до </w:t>
      </w:r>
      <w:r w:rsidRPr="000C34B7">
        <w:rPr>
          <w:color w:val="000000"/>
          <w:sz w:val="24"/>
          <w:szCs w:val="24"/>
          <w:lang w:eastAsia="en-US"/>
        </w:rPr>
        <w:t>необходимого.</w:t>
      </w:r>
    </w:p>
    <w:p w:rsidR="00B84C1C" w:rsidRDefault="00B84C1C" w:rsidP="000C34B7">
      <w:pPr>
        <w:pStyle w:val="center"/>
        <w:shd w:val="clear" w:color="auto" w:fill="FFFFFF"/>
        <w:spacing w:before="0" w:beforeAutospacing="0" w:after="120" w:line="360" w:lineRule="auto"/>
        <w:ind w:firstLine="709"/>
        <w:rPr>
          <w:b/>
          <w:bCs/>
          <w:color w:val="121212"/>
          <w:sz w:val="24"/>
          <w:szCs w:val="24"/>
        </w:rPr>
      </w:pPr>
    </w:p>
    <w:p w:rsidR="00B84C1C" w:rsidRPr="000C34B7" w:rsidRDefault="00B84C1C" w:rsidP="00A21E10">
      <w:pPr>
        <w:pStyle w:val="center"/>
        <w:shd w:val="clear" w:color="auto" w:fill="FFFFFF"/>
        <w:spacing w:before="0" w:beforeAutospacing="0" w:after="120" w:line="240" w:lineRule="auto"/>
        <w:ind w:firstLine="709"/>
        <w:rPr>
          <w:b/>
          <w:bCs/>
          <w:color w:val="121212"/>
          <w:sz w:val="24"/>
          <w:szCs w:val="24"/>
        </w:rPr>
      </w:pPr>
      <w:r w:rsidRPr="000C34B7">
        <w:rPr>
          <w:b/>
          <w:bCs/>
          <w:color w:val="121212"/>
          <w:sz w:val="24"/>
          <w:szCs w:val="24"/>
        </w:rPr>
        <w:t>4. ПОЛНОМОЧИЯ КОМИССИИ</w:t>
      </w:r>
    </w:p>
    <w:p w:rsidR="00B84C1C" w:rsidRPr="000C34B7" w:rsidRDefault="00B84C1C" w:rsidP="00A21E10">
      <w:pPr>
        <w:pStyle w:val="a3"/>
        <w:shd w:val="clear" w:color="auto" w:fill="FFFFFF"/>
        <w:spacing w:before="0" w:beforeAutospacing="0" w:after="0" w:line="240" w:lineRule="auto"/>
        <w:ind w:firstLine="550"/>
        <w:rPr>
          <w:color w:val="121212"/>
          <w:sz w:val="24"/>
          <w:szCs w:val="24"/>
        </w:rPr>
      </w:pPr>
      <w:r>
        <w:rPr>
          <w:color w:val="121212"/>
          <w:sz w:val="24"/>
          <w:szCs w:val="24"/>
        </w:rPr>
        <w:t>4</w:t>
      </w:r>
      <w:r w:rsidRPr="000C34B7">
        <w:rPr>
          <w:color w:val="121212"/>
          <w:sz w:val="24"/>
          <w:szCs w:val="24"/>
        </w:rPr>
        <w:t>.1. Контрольная комиссия осуществляет контроль за соблюдением членами Партнерства тр</w:t>
      </w:r>
      <w:r w:rsidRPr="000C34B7">
        <w:rPr>
          <w:color w:val="121212"/>
          <w:sz w:val="24"/>
          <w:szCs w:val="24"/>
        </w:rPr>
        <w:t>е</w:t>
      </w:r>
      <w:r w:rsidRPr="000C34B7">
        <w:rPr>
          <w:color w:val="121212"/>
          <w:sz w:val="24"/>
          <w:szCs w:val="24"/>
        </w:rPr>
        <w:t xml:space="preserve">бований стандартов и правил Партнерства, а также реализует иные полномочия, предусмотренные Уставом, Правилами контроля </w:t>
      </w:r>
      <w:r>
        <w:rPr>
          <w:color w:val="121212"/>
          <w:sz w:val="24"/>
          <w:szCs w:val="24"/>
        </w:rPr>
        <w:t xml:space="preserve">в области саморегулирования </w:t>
      </w:r>
      <w:r w:rsidRPr="000C34B7">
        <w:rPr>
          <w:color w:val="121212"/>
          <w:sz w:val="24"/>
          <w:szCs w:val="24"/>
        </w:rPr>
        <w:t xml:space="preserve">и настоящим Положением. </w:t>
      </w:r>
    </w:p>
    <w:p w:rsidR="00B84C1C" w:rsidRPr="000C34B7" w:rsidRDefault="00B84C1C" w:rsidP="00A21E10">
      <w:pPr>
        <w:pStyle w:val="a3"/>
        <w:shd w:val="clear" w:color="auto" w:fill="FFFFFF"/>
        <w:spacing w:before="0" w:beforeAutospacing="0" w:after="0" w:line="240" w:lineRule="auto"/>
        <w:ind w:firstLine="550"/>
        <w:rPr>
          <w:color w:val="121212"/>
          <w:sz w:val="24"/>
          <w:szCs w:val="24"/>
        </w:rPr>
      </w:pPr>
      <w:r>
        <w:rPr>
          <w:color w:val="121212"/>
          <w:sz w:val="24"/>
          <w:szCs w:val="24"/>
        </w:rPr>
        <w:t>4.2. К компетенции К</w:t>
      </w:r>
      <w:r w:rsidRPr="000C34B7">
        <w:rPr>
          <w:color w:val="121212"/>
          <w:sz w:val="24"/>
          <w:szCs w:val="24"/>
        </w:rPr>
        <w:t xml:space="preserve">омиссии относятся следующие вопросы: </w:t>
      </w:r>
    </w:p>
    <w:p w:rsidR="00B84C1C" w:rsidRPr="000C34B7" w:rsidRDefault="00B84C1C" w:rsidP="00A21E10">
      <w:pPr>
        <w:pStyle w:val="a3"/>
        <w:shd w:val="clear" w:color="auto" w:fill="FFFFFF"/>
        <w:spacing w:before="0" w:beforeAutospacing="0" w:after="0" w:line="240" w:lineRule="auto"/>
        <w:ind w:firstLine="550"/>
        <w:rPr>
          <w:color w:val="121212"/>
          <w:sz w:val="24"/>
          <w:szCs w:val="24"/>
        </w:rPr>
      </w:pPr>
      <w:r>
        <w:rPr>
          <w:color w:val="121212"/>
          <w:sz w:val="24"/>
          <w:szCs w:val="24"/>
        </w:rPr>
        <w:t>4.2.1</w:t>
      </w:r>
      <w:r w:rsidRPr="000C34B7">
        <w:rPr>
          <w:color w:val="121212"/>
          <w:sz w:val="24"/>
          <w:szCs w:val="24"/>
        </w:rPr>
        <w:t xml:space="preserve"> контроль за соблюдением членами Партнерства требований стандартов и правил Пар</w:t>
      </w:r>
      <w:r w:rsidRPr="000C34B7">
        <w:rPr>
          <w:color w:val="121212"/>
          <w:sz w:val="24"/>
          <w:szCs w:val="24"/>
        </w:rPr>
        <w:t>т</w:t>
      </w:r>
      <w:r w:rsidRPr="000C34B7">
        <w:rPr>
          <w:color w:val="121212"/>
          <w:sz w:val="24"/>
          <w:szCs w:val="24"/>
        </w:rPr>
        <w:t xml:space="preserve">нерства в соответствии с Правилами контроля </w:t>
      </w:r>
      <w:r>
        <w:rPr>
          <w:color w:val="121212"/>
          <w:sz w:val="24"/>
          <w:szCs w:val="24"/>
        </w:rPr>
        <w:t>в области саморегулирования Партнерства и насто</w:t>
      </w:r>
      <w:r>
        <w:rPr>
          <w:color w:val="121212"/>
          <w:sz w:val="24"/>
          <w:szCs w:val="24"/>
        </w:rPr>
        <w:t>я</w:t>
      </w:r>
      <w:r>
        <w:rPr>
          <w:color w:val="121212"/>
          <w:sz w:val="24"/>
          <w:szCs w:val="24"/>
        </w:rPr>
        <w:t>щим Положением;</w:t>
      </w:r>
    </w:p>
    <w:p w:rsidR="00B84C1C" w:rsidRPr="000C34B7" w:rsidRDefault="00B84C1C" w:rsidP="00A21E10">
      <w:pPr>
        <w:pStyle w:val="a3"/>
        <w:shd w:val="clear" w:color="auto" w:fill="FFFFFF"/>
        <w:spacing w:before="0" w:beforeAutospacing="0" w:after="0" w:line="240" w:lineRule="auto"/>
        <w:ind w:firstLine="550"/>
        <w:rPr>
          <w:color w:val="121212"/>
          <w:sz w:val="24"/>
          <w:szCs w:val="24"/>
        </w:rPr>
      </w:pPr>
      <w:r>
        <w:rPr>
          <w:color w:val="121212"/>
          <w:sz w:val="24"/>
          <w:szCs w:val="24"/>
        </w:rPr>
        <w:t>4.2.2</w:t>
      </w:r>
      <w:r w:rsidRPr="000C34B7">
        <w:rPr>
          <w:color w:val="121212"/>
          <w:sz w:val="24"/>
          <w:szCs w:val="24"/>
        </w:rPr>
        <w:t xml:space="preserve"> рассмотрение жалоб (обращений, заявлений) о нарушениях, относящихся к предмету контроля, установленному Правилами контроля</w:t>
      </w:r>
      <w:r>
        <w:rPr>
          <w:color w:val="121212"/>
          <w:sz w:val="24"/>
          <w:szCs w:val="24"/>
        </w:rPr>
        <w:t xml:space="preserve"> в области саморегулирования Партнерства;</w:t>
      </w:r>
    </w:p>
    <w:p w:rsidR="00B84C1C" w:rsidRPr="000C34B7" w:rsidRDefault="00B84C1C" w:rsidP="00A21E10">
      <w:pPr>
        <w:pStyle w:val="a3"/>
        <w:shd w:val="clear" w:color="auto" w:fill="FFFFFF"/>
        <w:spacing w:before="0" w:beforeAutospacing="0" w:after="0" w:line="240" w:lineRule="auto"/>
        <w:ind w:firstLine="550"/>
        <w:rPr>
          <w:color w:val="121212"/>
          <w:sz w:val="24"/>
          <w:szCs w:val="24"/>
        </w:rPr>
      </w:pPr>
      <w:r>
        <w:rPr>
          <w:color w:val="121212"/>
          <w:sz w:val="24"/>
          <w:szCs w:val="24"/>
        </w:rPr>
        <w:t>4.2.3</w:t>
      </w:r>
      <w:r w:rsidRPr="000C34B7">
        <w:rPr>
          <w:color w:val="121212"/>
          <w:sz w:val="24"/>
          <w:szCs w:val="24"/>
        </w:rPr>
        <w:t xml:space="preserve"> утверждение отчетов о плановых и внеплановых проверках членов Партнерства (канд</w:t>
      </w:r>
      <w:r w:rsidRPr="000C34B7">
        <w:rPr>
          <w:color w:val="121212"/>
          <w:sz w:val="24"/>
          <w:szCs w:val="24"/>
        </w:rPr>
        <w:t>и</w:t>
      </w:r>
      <w:r w:rsidRPr="000C34B7">
        <w:rPr>
          <w:color w:val="121212"/>
          <w:sz w:val="24"/>
          <w:szCs w:val="24"/>
        </w:rPr>
        <w:t>датов в члены Партнерства), а также о результатах рассмотрения заявлений и иных документов, п</w:t>
      </w:r>
      <w:r w:rsidRPr="000C34B7">
        <w:rPr>
          <w:color w:val="121212"/>
          <w:sz w:val="24"/>
          <w:szCs w:val="24"/>
        </w:rPr>
        <w:t>о</w:t>
      </w:r>
      <w:r w:rsidRPr="000C34B7">
        <w:rPr>
          <w:color w:val="121212"/>
          <w:sz w:val="24"/>
          <w:szCs w:val="24"/>
        </w:rPr>
        <w:t xml:space="preserve">ступивших в Партнерство соответствии с </w:t>
      </w:r>
      <w:r>
        <w:rPr>
          <w:color w:val="121212"/>
          <w:sz w:val="24"/>
          <w:szCs w:val="24"/>
        </w:rPr>
        <w:t>Порядком приема в члены партнерства и прекращения членства;</w:t>
      </w:r>
    </w:p>
    <w:p w:rsidR="00B84C1C" w:rsidRPr="000C34B7" w:rsidRDefault="00B84C1C" w:rsidP="00A21E10">
      <w:pPr>
        <w:pStyle w:val="a3"/>
        <w:shd w:val="clear" w:color="auto" w:fill="FFFFFF"/>
        <w:spacing w:before="0" w:beforeAutospacing="0" w:after="0" w:line="240" w:lineRule="auto"/>
        <w:ind w:firstLine="550"/>
        <w:rPr>
          <w:color w:val="121212"/>
          <w:sz w:val="24"/>
          <w:szCs w:val="24"/>
        </w:rPr>
      </w:pPr>
      <w:r>
        <w:rPr>
          <w:color w:val="121212"/>
          <w:sz w:val="24"/>
          <w:szCs w:val="24"/>
        </w:rPr>
        <w:t>4.2.4</w:t>
      </w:r>
      <w:r w:rsidRPr="000C34B7">
        <w:rPr>
          <w:color w:val="121212"/>
          <w:sz w:val="24"/>
          <w:szCs w:val="24"/>
        </w:rPr>
        <w:t xml:space="preserve"> выдача заключений о соответствии членов Партнерства (кандидатов в члены Пар</w:t>
      </w:r>
      <w:r>
        <w:rPr>
          <w:color w:val="121212"/>
          <w:sz w:val="24"/>
          <w:szCs w:val="24"/>
        </w:rPr>
        <w:t>тне</w:t>
      </w:r>
      <w:r>
        <w:rPr>
          <w:color w:val="121212"/>
          <w:sz w:val="24"/>
          <w:szCs w:val="24"/>
        </w:rPr>
        <w:t>р</w:t>
      </w:r>
      <w:r>
        <w:rPr>
          <w:color w:val="121212"/>
          <w:sz w:val="24"/>
          <w:szCs w:val="24"/>
        </w:rPr>
        <w:t>ства) требованиям внутренних документов Партнерства и Устава Партнерства;</w:t>
      </w:r>
    </w:p>
    <w:p w:rsidR="00B84C1C" w:rsidRPr="000C34B7" w:rsidRDefault="00B84C1C" w:rsidP="00A21E10">
      <w:pPr>
        <w:pStyle w:val="a3"/>
        <w:shd w:val="clear" w:color="auto" w:fill="FFFFFF"/>
        <w:spacing w:before="0" w:beforeAutospacing="0" w:after="0" w:line="240" w:lineRule="auto"/>
        <w:ind w:firstLine="550"/>
        <w:rPr>
          <w:color w:val="121212"/>
          <w:sz w:val="24"/>
          <w:szCs w:val="24"/>
        </w:rPr>
      </w:pPr>
      <w:r>
        <w:rPr>
          <w:color w:val="121212"/>
          <w:sz w:val="24"/>
          <w:szCs w:val="24"/>
        </w:rPr>
        <w:t>4</w:t>
      </w:r>
      <w:r w:rsidRPr="000C34B7">
        <w:rPr>
          <w:color w:val="121212"/>
          <w:sz w:val="24"/>
          <w:szCs w:val="24"/>
        </w:rPr>
        <w:t xml:space="preserve">.2.5 принятие решений о передаче дел (документов) о результатах плановых и внеплановых проверок на рассмотрение Совета </w:t>
      </w:r>
      <w:r>
        <w:rPr>
          <w:color w:val="121212"/>
          <w:sz w:val="24"/>
          <w:szCs w:val="24"/>
        </w:rPr>
        <w:t xml:space="preserve">Партнерства </w:t>
      </w:r>
      <w:r w:rsidRPr="000C34B7">
        <w:rPr>
          <w:color w:val="121212"/>
          <w:sz w:val="24"/>
          <w:szCs w:val="24"/>
        </w:rPr>
        <w:t>и (или) Дисци</w:t>
      </w:r>
      <w:r>
        <w:rPr>
          <w:color w:val="121212"/>
          <w:sz w:val="24"/>
          <w:szCs w:val="24"/>
        </w:rPr>
        <w:t>плинарной комиссии Партнерства;</w:t>
      </w:r>
    </w:p>
    <w:p w:rsidR="00B84C1C" w:rsidRPr="000C34B7" w:rsidRDefault="00B84C1C" w:rsidP="00A21E10">
      <w:pPr>
        <w:pStyle w:val="a3"/>
        <w:shd w:val="clear" w:color="auto" w:fill="FFFFFF"/>
        <w:spacing w:before="0" w:beforeAutospacing="0" w:after="0" w:line="240" w:lineRule="auto"/>
        <w:ind w:firstLine="550"/>
        <w:rPr>
          <w:color w:val="121212"/>
          <w:sz w:val="24"/>
          <w:szCs w:val="24"/>
        </w:rPr>
      </w:pPr>
      <w:r>
        <w:rPr>
          <w:color w:val="121212"/>
          <w:sz w:val="24"/>
          <w:szCs w:val="24"/>
        </w:rPr>
        <w:t>4.2.6</w:t>
      </w:r>
      <w:r w:rsidRPr="000C34B7">
        <w:rPr>
          <w:color w:val="121212"/>
          <w:sz w:val="24"/>
          <w:szCs w:val="24"/>
        </w:rPr>
        <w:t xml:space="preserve"> принятие решения о продлении срока проверки в случаях и по основаниям, установле</w:t>
      </w:r>
      <w:r w:rsidRPr="000C34B7">
        <w:rPr>
          <w:color w:val="121212"/>
          <w:sz w:val="24"/>
          <w:szCs w:val="24"/>
        </w:rPr>
        <w:t>н</w:t>
      </w:r>
      <w:r w:rsidRPr="000C34B7">
        <w:rPr>
          <w:color w:val="121212"/>
          <w:sz w:val="24"/>
          <w:szCs w:val="24"/>
        </w:rPr>
        <w:t>ным Правилами контроля</w:t>
      </w:r>
      <w:r>
        <w:rPr>
          <w:color w:val="121212"/>
          <w:sz w:val="24"/>
          <w:szCs w:val="24"/>
        </w:rPr>
        <w:t xml:space="preserve"> в области саморегулирования Партнерства;</w:t>
      </w:r>
    </w:p>
    <w:p w:rsidR="00B84C1C" w:rsidRPr="00C377CA" w:rsidRDefault="00B84C1C" w:rsidP="00A21E10">
      <w:pPr>
        <w:pStyle w:val="a3"/>
        <w:shd w:val="clear" w:color="auto" w:fill="FFFFFF"/>
        <w:spacing w:before="0" w:beforeAutospacing="0" w:after="0" w:line="240" w:lineRule="auto"/>
        <w:ind w:firstLine="550"/>
        <w:rPr>
          <w:color w:val="121212"/>
          <w:sz w:val="24"/>
          <w:szCs w:val="24"/>
        </w:rPr>
      </w:pPr>
      <w:r>
        <w:rPr>
          <w:color w:val="121212"/>
          <w:sz w:val="24"/>
          <w:szCs w:val="24"/>
        </w:rPr>
        <w:t>4.2.7</w:t>
      </w:r>
      <w:r w:rsidRPr="000C34B7">
        <w:rPr>
          <w:color w:val="121212"/>
          <w:sz w:val="24"/>
          <w:szCs w:val="24"/>
        </w:rPr>
        <w:t xml:space="preserve"> рассмотрение иных вопросов, которые в соответствии с законодательством Российской Федерации, внутренними документами Партнерства о</w:t>
      </w:r>
      <w:r>
        <w:rPr>
          <w:color w:val="121212"/>
          <w:sz w:val="24"/>
          <w:szCs w:val="24"/>
        </w:rPr>
        <w:t xml:space="preserve">тнесены к компетенции </w:t>
      </w:r>
      <w:r w:rsidRPr="00C377CA">
        <w:rPr>
          <w:color w:val="121212"/>
          <w:sz w:val="24"/>
          <w:szCs w:val="24"/>
        </w:rPr>
        <w:t>Комиссии.</w:t>
      </w:r>
    </w:p>
    <w:p w:rsidR="00B84C1C" w:rsidRPr="00C377CA" w:rsidRDefault="00B84C1C" w:rsidP="00A21E10">
      <w:pPr>
        <w:pStyle w:val="a3"/>
        <w:shd w:val="clear" w:color="auto" w:fill="FFFFFF"/>
        <w:spacing w:before="0" w:beforeAutospacing="0" w:after="0" w:line="240" w:lineRule="auto"/>
        <w:ind w:firstLine="550"/>
        <w:rPr>
          <w:color w:val="121212"/>
          <w:sz w:val="24"/>
          <w:szCs w:val="24"/>
        </w:rPr>
      </w:pPr>
      <w:r>
        <w:rPr>
          <w:color w:val="121212"/>
          <w:sz w:val="24"/>
          <w:szCs w:val="24"/>
        </w:rPr>
        <w:t>4</w:t>
      </w:r>
      <w:r w:rsidRPr="00C377CA">
        <w:rPr>
          <w:color w:val="121212"/>
          <w:sz w:val="24"/>
          <w:szCs w:val="24"/>
        </w:rPr>
        <w:t>.3. Комиссия вправе представлять Совету Партнерства предложения о внесении изменений в документы, регламентирующие деятельность Комиссии, в том числе в Правила контроля</w:t>
      </w:r>
      <w:r>
        <w:rPr>
          <w:color w:val="121212"/>
          <w:sz w:val="24"/>
          <w:szCs w:val="24"/>
        </w:rPr>
        <w:t xml:space="preserve"> в области саморегулирования Партнерства, настоящее Положение, </w:t>
      </w:r>
      <w:r w:rsidRPr="00C377CA">
        <w:rPr>
          <w:color w:val="121212"/>
          <w:sz w:val="24"/>
          <w:szCs w:val="24"/>
        </w:rPr>
        <w:t>годовой План проверок членов Партне</w:t>
      </w:r>
      <w:r w:rsidRPr="00C377CA">
        <w:rPr>
          <w:color w:val="121212"/>
          <w:sz w:val="24"/>
          <w:szCs w:val="24"/>
        </w:rPr>
        <w:t>р</w:t>
      </w:r>
      <w:r w:rsidRPr="00C377CA">
        <w:rPr>
          <w:color w:val="121212"/>
          <w:sz w:val="24"/>
          <w:szCs w:val="24"/>
        </w:rPr>
        <w:t xml:space="preserve">ства. </w:t>
      </w:r>
    </w:p>
    <w:p w:rsidR="00B84C1C" w:rsidRPr="00C377CA" w:rsidRDefault="00B84C1C" w:rsidP="00A21E10">
      <w:pPr>
        <w:pStyle w:val="a3"/>
        <w:shd w:val="clear" w:color="auto" w:fill="FFFFFF"/>
        <w:spacing w:before="0" w:beforeAutospacing="0" w:after="0" w:line="240" w:lineRule="auto"/>
        <w:ind w:firstLine="550"/>
        <w:rPr>
          <w:color w:val="121212"/>
          <w:sz w:val="24"/>
          <w:szCs w:val="24"/>
        </w:rPr>
      </w:pPr>
      <w:r>
        <w:rPr>
          <w:color w:val="121212"/>
          <w:sz w:val="24"/>
          <w:szCs w:val="24"/>
        </w:rPr>
        <w:t>4</w:t>
      </w:r>
      <w:r w:rsidRPr="00C377CA">
        <w:rPr>
          <w:color w:val="121212"/>
          <w:sz w:val="24"/>
          <w:szCs w:val="24"/>
        </w:rPr>
        <w:t xml:space="preserve">.4. Члены Комиссии имеют право: </w:t>
      </w:r>
    </w:p>
    <w:p w:rsidR="00B84C1C" w:rsidRPr="00C377CA" w:rsidRDefault="00B84C1C" w:rsidP="00A21E10">
      <w:pPr>
        <w:pStyle w:val="a3"/>
        <w:shd w:val="clear" w:color="auto" w:fill="FFFFFF"/>
        <w:spacing w:before="0" w:beforeAutospacing="0" w:after="0" w:line="240" w:lineRule="auto"/>
        <w:ind w:firstLine="550"/>
        <w:rPr>
          <w:color w:val="121212"/>
          <w:sz w:val="24"/>
          <w:szCs w:val="24"/>
        </w:rPr>
      </w:pPr>
      <w:r>
        <w:rPr>
          <w:color w:val="121212"/>
          <w:sz w:val="24"/>
          <w:szCs w:val="24"/>
        </w:rPr>
        <w:t>4.4.1</w:t>
      </w:r>
      <w:r w:rsidRPr="00C377CA">
        <w:rPr>
          <w:color w:val="121212"/>
          <w:sz w:val="24"/>
          <w:szCs w:val="24"/>
        </w:rPr>
        <w:t xml:space="preserve"> при участии в проведении проверок – требовать и получать все необходимые для дост</w:t>
      </w:r>
      <w:r w:rsidRPr="00C377CA">
        <w:rPr>
          <w:color w:val="121212"/>
          <w:sz w:val="24"/>
          <w:szCs w:val="24"/>
        </w:rPr>
        <w:t>и</w:t>
      </w:r>
      <w:r w:rsidRPr="00C377CA">
        <w:rPr>
          <w:color w:val="121212"/>
          <w:sz w:val="24"/>
          <w:szCs w:val="24"/>
        </w:rPr>
        <w:t>жения целей проверки документы и их копии, осуществлять иные полномочия, предусмотренные Правилами контроля</w:t>
      </w:r>
      <w:r>
        <w:rPr>
          <w:color w:val="121212"/>
          <w:sz w:val="24"/>
          <w:szCs w:val="24"/>
        </w:rPr>
        <w:t xml:space="preserve"> в области саморегулирования Партнерства</w:t>
      </w:r>
      <w:r w:rsidRPr="00C377CA">
        <w:rPr>
          <w:color w:val="121212"/>
          <w:sz w:val="24"/>
          <w:szCs w:val="24"/>
        </w:rPr>
        <w:t xml:space="preserve">; </w:t>
      </w:r>
    </w:p>
    <w:p w:rsidR="00B84C1C" w:rsidRPr="00C377CA" w:rsidRDefault="00B84C1C" w:rsidP="00A21E10">
      <w:pPr>
        <w:pStyle w:val="a3"/>
        <w:shd w:val="clear" w:color="auto" w:fill="FFFFFF"/>
        <w:spacing w:before="0" w:beforeAutospacing="0" w:after="0" w:line="240" w:lineRule="auto"/>
        <w:ind w:firstLine="550"/>
        <w:rPr>
          <w:color w:val="121212"/>
          <w:sz w:val="24"/>
          <w:szCs w:val="24"/>
        </w:rPr>
      </w:pPr>
      <w:r>
        <w:rPr>
          <w:color w:val="121212"/>
          <w:sz w:val="24"/>
          <w:szCs w:val="24"/>
        </w:rPr>
        <w:t>4.4.2</w:t>
      </w:r>
      <w:r w:rsidRPr="00C377CA">
        <w:rPr>
          <w:color w:val="121212"/>
          <w:sz w:val="24"/>
          <w:szCs w:val="24"/>
        </w:rPr>
        <w:t xml:space="preserve"> при участии в заседаниях Комиссии – вносить Председателю Комиссии предложения по вопросам повестки дня заседания Комиссии, знакомиться с любыми документами о результатах </w:t>
      </w:r>
      <w:r w:rsidRPr="00C377CA">
        <w:rPr>
          <w:color w:val="121212"/>
          <w:sz w:val="24"/>
          <w:szCs w:val="24"/>
        </w:rPr>
        <w:lastRenderedPageBreak/>
        <w:t>проверок соблюдения членами Партнерства требований стандартов и правил Партнерства, треб</w:t>
      </w:r>
      <w:r w:rsidRPr="00C377CA">
        <w:rPr>
          <w:color w:val="121212"/>
          <w:sz w:val="24"/>
          <w:szCs w:val="24"/>
        </w:rPr>
        <w:t>о</w:t>
      </w:r>
      <w:r w:rsidRPr="00C377CA">
        <w:rPr>
          <w:color w:val="121212"/>
          <w:sz w:val="24"/>
          <w:szCs w:val="24"/>
        </w:rPr>
        <w:t>вать внесения в протокол заседания Комиссии сведений об особом мнении члена Комиссии в отн</w:t>
      </w:r>
      <w:r w:rsidRPr="00C377CA">
        <w:rPr>
          <w:color w:val="121212"/>
          <w:sz w:val="24"/>
          <w:szCs w:val="24"/>
        </w:rPr>
        <w:t>о</w:t>
      </w:r>
      <w:r w:rsidRPr="00C377CA">
        <w:rPr>
          <w:color w:val="121212"/>
          <w:sz w:val="24"/>
          <w:szCs w:val="24"/>
        </w:rPr>
        <w:t xml:space="preserve">шении принятых решений. </w:t>
      </w:r>
    </w:p>
    <w:p w:rsidR="00B84C1C" w:rsidRPr="00C377CA" w:rsidRDefault="00B84C1C" w:rsidP="00A21E10">
      <w:pPr>
        <w:pStyle w:val="a3"/>
        <w:shd w:val="clear" w:color="auto" w:fill="FFFFFF"/>
        <w:spacing w:before="0" w:beforeAutospacing="0" w:after="0" w:line="240" w:lineRule="auto"/>
        <w:ind w:firstLine="550"/>
        <w:rPr>
          <w:color w:val="121212"/>
          <w:sz w:val="24"/>
          <w:szCs w:val="24"/>
        </w:rPr>
      </w:pPr>
      <w:r>
        <w:rPr>
          <w:color w:val="121212"/>
          <w:sz w:val="24"/>
          <w:szCs w:val="24"/>
        </w:rPr>
        <w:t>4</w:t>
      </w:r>
      <w:r w:rsidRPr="00C377CA">
        <w:rPr>
          <w:color w:val="121212"/>
          <w:sz w:val="24"/>
          <w:szCs w:val="24"/>
        </w:rPr>
        <w:t xml:space="preserve">.5. Члены Комиссии обязаны: </w:t>
      </w:r>
    </w:p>
    <w:p w:rsidR="00B84C1C" w:rsidRPr="00C377CA" w:rsidRDefault="00B84C1C" w:rsidP="00A21E10">
      <w:pPr>
        <w:pStyle w:val="a3"/>
        <w:shd w:val="clear" w:color="auto" w:fill="FFFFFF"/>
        <w:spacing w:before="0" w:beforeAutospacing="0" w:after="0" w:line="240" w:lineRule="auto"/>
        <w:ind w:firstLine="550"/>
        <w:rPr>
          <w:color w:val="121212"/>
          <w:sz w:val="24"/>
          <w:szCs w:val="24"/>
        </w:rPr>
      </w:pPr>
      <w:r>
        <w:rPr>
          <w:color w:val="121212"/>
          <w:sz w:val="24"/>
          <w:szCs w:val="24"/>
        </w:rPr>
        <w:t>4.5.1</w:t>
      </w:r>
      <w:r w:rsidRPr="00C377CA">
        <w:rPr>
          <w:color w:val="121212"/>
          <w:sz w:val="24"/>
          <w:szCs w:val="24"/>
        </w:rPr>
        <w:t xml:space="preserve"> принимать участие в заседаниях Комиссии; </w:t>
      </w:r>
    </w:p>
    <w:p w:rsidR="00B84C1C" w:rsidRPr="009E3D56" w:rsidRDefault="00B84C1C" w:rsidP="00A21E10">
      <w:pPr>
        <w:pStyle w:val="a3"/>
        <w:shd w:val="clear" w:color="auto" w:fill="FFFFFF"/>
        <w:spacing w:before="0" w:beforeAutospacing="0" w:after="0" w:line="240" w:lineRule="auto"/>
        <w:ind w:firstLine="550"/>
        <w:rPr>
          <w:color w:val="121212"/>
          <w:sz w:val="24"/>
          <w:szCs w:val="24"/>
        </w:rPr>
      </w:pPr>
      <w:r>
        <w:rPr>
          <w:color w:val="121212"/>
          <w:sz w:val="24"/>
          <w:szCs w:val="24"/>
        </w:rPr>
        <w:t>4.5.2</w:t>
      </w:r>
      <w:r w:rsidRPr="00C377CA">
        <w:rPr>
          <w:color w:val="121212"/>
          <w:sz w:val="24"/>
          <w:szCs w:val="24"/>
        </w:rPr>
        <w:t xml:space="preserve"> соблюдать правила, установленные Уставом Партнерства, Правилами Контроля</w:t>
      </w:r>
      <w:r>
        <w:rPr>
          <w:color w:val="121212"/>
          <w:sz w:val="24"/>
          <w:szCs w:val="24"/>
        </w:rPr>
        <w:t xml:space="preserve"> в области саморегулирования Партнерства</w:t>
      </w:r>
      <w:r w:rsidRPr="00C377CA">
        <w:rPr>
          <w:color w:val="121212"/>
          <w:sz w:val="24"/>
          <w:szCs w:val="24"/>
        </w:rPr>
        <w:t>, настоящим Положением, иными внутр</w:t>
      </w:r>
      <w:r>
        <w:rPr>
          <w:color w:val="121212"/>
          <w:sz w:val="24"/>
          <w:szCs w:val="24"/>
        </w:rPr>
        <w:t xml:space="preserve">енними </w:t>
      </w:r>
      <w:r w:rsidRPr="009E3D56">
        <w:rPr>
          <w:color w:val="121212"/>
          <w:sz w:val="24"/>
          <w:szCs w:val="24"/>
        </w:rPr>
        <w:t>документами Пар</w:t>
      </w:r>
      <w:r w:rsidRPr="009E3D56">
        <w:rPr>
          <w:color w:val="121212"/>
          <w:sz w:val="24"/>
          <w:szCs w:val="24"/>
        </w:rPr>
        <w:t>т</w:t>
      </w:r>
      <w:r w:rsidRPr="009E3D56">
        <w:rPr>
          <w:color w:val="121212"/>
          <w:sz w:val="24"/>
          <w:szCs w:val="24"/>
        </w:rPr>
        <w:t>нерства;</w:t>
      </w:r>
    </w:p>
    <w:p w:rsidR="00B84C1C" w:rsidRPr="009E3D56" w:rsidRDefault="00B84C1C" w:rsidP="00A21E10">
      <w:pPr>
        <w:pStyle w:val="a3"/>
        <w:shd w:val="clear" w:color="auto" w:fill="FFFFFF"/>
        <w:spacing w:before="0" w:beforeAutospacing="0" w:after="0" w:line="240" w:lineRule="auto"/>
        <w:ind w:firstLine="550"/>
        <w:rPr>
          <w:color w:val="121212"/>
          <w:sz w:val="24"/>
          <w:szCs w:val="24"/>
        </w:rPr>
      </w:pPr>
      <w:r>
        <w:rPr>
          <w:sz w:val="24"/>
          <w:szCs w:val="24"/>
        </w:rPr>
        <w:t>4.5.3</w:t>
      </w:r>
      <w:r w:rsidRPr="009E3D56">
        <w:rPr>
          <w:sz w:val="24"/>
          <w:szCs w:val="24"/>
        </w:rPr>
        <w:t xml:space="preserve"> в случаях приостановления или прекращения действия Свидетельств</w:t>
      </w:r>
      <w:r>
        <w:rPr>
          <w:sz w:val="24"/>
          <w:szCs w:val="24"/>
        </w:rPr>
        <w:t>а</w:t>
      </w:r>
      <w:r w:rsidRPr="009E3D56">
        <w:rPr>
          <w:sz w:val="24"/>
          <w:szCs w:val="24"/>
        </w:rPr>
        <w:t xml:space="preserve"> о допуске к раб</w:t>
      </w:r>
      <w:r w:rsidRPr="009E3D56">
        <w:rPr>
          <w:sz w:val="24"/>
          <w:szCs w:val="24"/>
        </w:rPr>
        <w:t>о</w:t>
      </w:r>
      <w:r w:rsidRPr="009E3D56">
        <w:rPr>
          <w:sz w:val="24"/>
          <w:szCs w:val="24"/>
        </w:rPr>
        <w:t>там</w:t>
      </w:r>
      <w:r>
        <w:rPr>
          <w:sz w:val="24"/>
          <w:szCs w:val="24"/>
        </w:rPr>
        <w:t>, услугам по</w:t>
      </w:r>
      <w:r>
        <w:rPr>
          <w:color w:val="121212"/>
          <w:sz w:val="24"/>
          <w:szCs w:val="24"/>
        </w:rPr>
        <w:t xml:space="preserve"> управлению, содержанию, обслуживанию и капитальному ремонту жилых и прои</w:t>
      </w:r>
      <w:r>
        <w:rPr>
          <w:color w:val="121212"/>
          <w:sz w:val="24"/>
          <w:szCs w:val="24"/>
        </w:rPr>
        <w:t>з</w:t>
      </w:r>
      <w:r>
        <w:rPr>
          <w:color w:val="121212"/>
          <w:sz w:val="24"/>
          <w:szCs w:val="24"/>
        </w:rPr>
        <w:t>водственных объектов</w:t>
      </w:r>
      <w:r>
        <w:rPr>
          <w:sz w:val="24"/>
          <w:szCs w:val="24"/>
        </w:rPr>
        <w:t>, в течение одного дня оформить</w:t>
      </w:r>
      <w:r w:rsidRPr="009E3D56">
        <w:rPr>
          <w:sz w:val="24"/>
          <w:szCs w:val="24"/>
        </w:rPr>
        <w:t xml:space="preserve"> внесение соответствующей информации об этом в Реестр членов Партнерства</w:t>
      </w:r>
      <w:r>
        <w:rPr>
          <w:sz w:val="24"/>
          <w:szCs w:val="24"/>
        </w:rPr>
        <w:t>;</w:t>
      </w:r>
    </w:p>
    <w:p w:rsidR="00B84C1C" w:rsidRDefault="00B84C1C" w:rsidP="00A21E10">
      <w:pPr>
        <w:pStyle w:val="a3"/>
        <w:shd w:val="clear" w:color="auto" w:fill="FFFFFF"/>
        <w:spacing w:before="0" w:beforeAutospacing="0" w:after="120" w:line="240" w:lineRule="auto"/>
        <w:ind w:firstLine="550"/>
        <w:rPr>
          <w:color w:val="121212"/>
          <w:sz w:val="24"/>
          <w:szCs w:val="24"/>
        </w:rPr>
      </w:pPr>
      <w:r w:rsidRPr="009E3D56">
        <w:rPr>
          <w:color w:val="121212"/>
          <w:sz w:val="24"/>
          <w:szCs w:val="24"/>
        </w:rPr>
        <w:t>4</w:t>
      </w:r>
      <w:r>
        <w:rPr>
          <w:color w:val="121212"/>
          <w:sz w:val="24"/>
          <w:szCs w:val="24"/>
        </w:rPr>
        <w:t>.5.4</w:t>
      </w:r>
      <w:r w:rsidRPr="009E3D56">
        <w:rPr>
          <w:color w:val="121212"/>
          <w:sz w:val="24"/>
          <w:szCs w:val="24"/>
        </w:rPr>
        <w:t xml:space="preserve"> не разглашать конфиденциальную информацию о деятельности Партнерства, члена Партнерства (кандидата в члены Партнерства), ставшую им известной в связи с членством в Коми</w:t>
      </w:r>
      <w:r w:rsidRPr="009E3D56">
        <w:rPr>
          <w:color w:val="121212"/>
          <w:sz w:val="24"/>
          <w:szCs w:val="24"/>
        </w:rPr>
        <w:t>с</w:t>
      </w:r>
      <w:r w:rsidRPr="009E3D56">
        <w:rPr>
          <w:color w:val="121212"/>
          <w:sz w:val="24"/>
          <w:szCs w:val="24"/>
        </w:rPr>
        <w:t>сии.</w:t>
      </w:r>
    </w:p>
    <w:p w:rsidR="00B84C1C" w:rsidRDefault="00B84C1C" w:rsidP="00550457">
      <w:pPr>
        <w:pStyle w:val="a3"/>
        <w:shd w:val="clear" w:color="auto" w:fill="FFFFFF"/>
        <w:spacing w:before="0" w:beforeAutospacing="0" w:after="120" w:line="360" w:lineRule="auto"/>
        <w:ind w:firstLine="709"/>
        <w:jc w:val="center"/>
        <w:rPr>
          <w:b/>
          <w:bCs/>
          <w:sz w:val="24"/>
          <w:szCs w:val="24"/>
        </w:rPr>
      </w:pPr>
    </w:p>
    <w:p w:rsidR="00B84C1C" w:rsidRPr="00550457" w:rsidRDefault="00B84C1C" w:rsidP="00A21E10">
      <w:pPr>
        <w:pStyle w:val="a3"/>
        <w:shd w:val="clear" w:color="auto" w:fill="FFFFFF"/>
        <w:spacing w:before="0" w:beforeAutospacing="0" w:after="120" w:line="240" w:lineRule="auto"/>
        <w:ind w:firstLine="709"/>
        <w:jc w:val="center"/>
        <w:rPr>
          <w:b/>
          <w:bCs/>
          <w:sz w:val="24"/>
          <w:szCs w:val="24"/>
        </w:rPr>
      </w:pPr>
      <w:r w:rsidRPr="00550457">
        <w:rPr>
          <w:b/>
          <w:bCs/>
          <w:sz w:val="24"/>
          <w:szCs w:val="24"/>
        </w:rPr>
        <w:t>5. ПОРЯДОК ДЕЯТЕЛЬНОСТИ КОНТРОЛЬНОЙ КОМИССИИ</w:t>
      </w:r>
    </w:p>
    <w:p w:rsidR="00B84C1C" w:rsidRDefault="00B84C1C" w:rsidP="00A21E10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5045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5.1. Контрольная комиссия осуществляет свои функции самостоятельно или через создаваем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ые рабочие группы. </w:t>
      </w:r>
    </w:p>
    <w:p w:rsidR="00B84C1C" w:rsidRDefault="00B84C1C" w:rsidP="00A21E10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55045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5.2. </w:t>
      </w:r>
      <w:r w:rsidRPr="000F3AD8">
        <w:rPr>
          <w:rFonts w:ascii="Times New Roman" w:hAnsi="Times New Roman" w:cs="Times New Roman"/>
          <w:sz w:val="24"/>
          <w:szCs w:val="24"/>
        </w:rPr>
        <w:t xml:space="preserve">Плановая проверка </w:t>
      </w:r>
      <w:r>
        <w:rPr>
          <w:rFonts w:ascii="Times New Roman" w:hAnsi="Times New Roman" w:cs="Times New Roman"/>
          <w:sz w:val="24"/>
          <w:szCs w:val="24"/>
        </w:rPr>
        <w:t xml:space="preserve">члена Партнерства </w:t>
      </w:r>
      <w:r w:rsidRPr="000F3AD8">
        <w:rPr>
          <w:rFonts w:ascii="Times New Roman" w:hAnsi="Times New Roman" w:cs="Times New Roman"/>
          <w:sz w:val="24"/>
          <w:szCs w:val="24"/>
        </w:rPr>
        <w:t xml:space="preserve">проводится не реже одного раза в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0F3AD8">
        <w:rPr>
          <w:rFonts w:ascii="Times New Roman" w:hAnsi="Times New Roman" w:cs="Times New Roman"/>
          <w:sz w:val="24"/>
          <w:szCs w:val="24"/>
        </w:rPr>
        <w:t xml:space="preserve"> года и не ч</w:t>
      </w:r>
      <w:r w:rsidRPr="000F3AD8">
        <w:rPr>
          <w:rFonts w:ascii="Times New Roman" w:hAnsi="Times New Roman" w:cs="Times New Roman"/>
          <w:sz w:val="24"/>
          <w:szCs w:val="24"/>
        </w:rPr>
        <w:t>а</w:t>
      </w:r>
      <w:r w:rsidRPr="000F3AD8">
        <w:rPr>
          <w:rFonts w:ascii="Times New Roman" w:hAnsi="Times New Roman" w:cs="Times New Roman"/>
          <w:sz w:val="24"/>
          <w:szCs w:val="24"/>
        </w:rPr>
        <w:t>ще одного раза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66F" w:rsidRPr="000516F8" w:rsidRDefault="0022166F" w:rsidP="0022166F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Pr="0055045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0516F8">
        <w:rPr>
          <w:rFonts w:ascii="Times New Roman" w:hAnsi="Times New Roman" w:cs="Times New Roman"/>
          <w:sz w:val="24"/>
          <w:szCs w:val="24"/>
        </w:rPr>
        <w:t>Проведение плановых проверок осуществл</w:t>
      </w:r>
      <w:r>
        <w:rPr>
          <w:rFonts w:ascii="Times New Roman" w:hAnsi="Times New Roman" w:cs="Times New Roman"/>
          <w:sz w:val="24"/>
          <w:szCs w:val="24"/>
        </w:rPr>
        <w:t>яется по распоряжению</w:t>
      </w:r>
      <w:r w:rsidRPr="00051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Исполнительного 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ректора </w:t>
      </w:r>
      <w:r w:rsidRPr="000516F8">
        <w:rPr>
          <w:rFonts w:ascii="Times New Roman" w:hAnsi="Times New Roman" w:cs="Times New Roman"/>
          <w:sz w:val="24"/>
          <w:szCs w:val="24"/>
        </w:rPr>
        <w:t>Партнер</w:t>
      </w:r>
      <w:r w:rsidRPr="000516F8">
        <w:rPr>
          <w:rFonts w:ascii="Times New Roman" w:hAnsi="Times New Roman" w:cs="Times New Roman"/>
          <w:sz w:val="24"/>
          <w:szCs w:val="24"/>
        </w:rPr>
        <w:softHyphen/>
        <w:t>ства, которое издается за 7 рабочих дней до начала плановой проверки. В распор</w:t>
      </w:r>
      <w:r w:rsidRPr="000516F8">
        <w:rPr>
          <w:rFonts w:ascii="Times New Roman" w:hAnsi="Times New Roman" w:cs="Times New Roman"/>
          <w:sz w:val="24"/>
          <w:szCs w:val="24"/>
        </w:rPr>
        <w:t>я</w:t>
      </w:r>
      <w:r w:rsidRPr="000516F8">
        <w:rPr>
          <w:rFonts w:ascii="Times New Roman" w:hAnsi="Times New Roman" w:cs="Times New Roman"/>
          <w:sz w:val="24"/>
          <w:szCs w:val="24"/>
        </w:rPr>
        <w:t>жении указы</w:t>
      </w:r>
      <w:r w:rsidRPr="000516F8">
        <w:rPr>
          <w:rFonts w:ascii="Times New Roman" w:hAnsi="Times New Roman" w:cs="Times New Roman"/>
          <w:sz w:val="24"/>
          <w:szCs w:val="24"/>
        </w:rPr>
        <w:softHyphen/>
        <w:t>вается основание проверки, сроки проведения проверки, состав контрольной группы.</w:t>
      </w:r>
    </w:p>
    <w:p w:rsidR="0022166F" w:rsidRDefault="0022166F" w:rsidP="0022166F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22166F">
        <w:rPr>
          <w:rFonts w:ascii="Times New Roman" w:hAnsi="Times New Roman" w:cs="Times New Roman"/>
          <w:sz w:val="24"/>
          <w:szCs w:val="24"/>
        </w:rPr>
        <w:t xml:space="preserve">5.4. </w:t>
      </w:r>
      <w:r w:rsidRPr="00152B6D">
        <w:rPr>
          <w:rFonts w:ascii="Times New Roman" w:hAnsi="Times New Roman" w:cs="Times New Roman"/>
          <w:sz w:val="24"/>
          <w:szCs w:val="24"/>
        </w:rPr>
        <w:t>По поручению Совета, а также в случае поступления письменных заявлений в Партне</w:t>
      </w:r>
      <w:r w:rsidRPr="00152B6D">
        <w:rPr>
          <w:rFonts w:ascii="Times New Roman" w:hAnsi="Times New Roman" w:cs="Times New Roman"/>
          <w:sz w:val="24"/>
          <w:szCs w:val="24"/>
        </w:rPr>
        <w:t>р</w:t>
      </w:r>
      <w:r w:rsidRPr="00152B6D">
        <w:rPr>
          <w:rFonts w:ascii="Times New Roman" w:hAnsi="Times New Roman" w:cs="Times New Roman"/>
          <w:sz w:val="24"/>
          <w:szCs w:val="24"/>
        </w:rPr>
        <w:t>ство</w:t>
      </w:r>
      <w:r w:rsidRPr="0022166F">
        <w:rPr>
          <w:rFonts w:ascii="Times New Roman" w:hAnsi="Times New Roman" w:cs="Times New Roman"/>
          <w:sz w:val="24"/>
          <w:szCs w:val="24"/>
        </w:rPr>
        <w:t>, из которых следует вероятность нарушения членом Партнерства условий членства в Партне</w:t>
      </w:r>
      <w:r w:rsidRPr="0022166F">
        <w:rPr>
          <w:rFonts w:ascii="Times New Roman" w:hAnsi="Times New Roman" w:cs="Times New Roman"/>
          <w:sz w:val="24"/>
          <w:szCs w:val="24"/>
        </w:rPr>
        <w:t>р</w:t>
      </w:r>
      <w:r w:rsidRPr="0022166F">
        <w:rPr>
          <w:rFonts w:ascii="Times New Roman" w:hAnsi="Times New Roman" w:cs="Times New Roman"/>
          <w:sz w:val="24"/>
          <w:szCs w:val="24"/>
        </w:rPr>
        <w:t>стве, стандартов и правил Партнерства, решение о проведении внеплановой проверки принимает Контрольная комиссия, на основании информации, предоставленной Исполнительным директором Партнерства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166F">
        <w:rPr>
          <w:rFonts w:ascii="Times New Roman" w:hAnsi="Times New Roman" w:cs="Times New Roman"/>
          <w:sz w:val="24"/>
          <w:szCs w:val="24"/>
        </w:rPr>
        <w:t xml:space="preserve"> и доводит его до сведения Исполн</w:t>
      </w:r>
      <w:r w:rsidRPr="0022166F">
        <w:rPr>
          <w:rFonts w:ascii="Times New Roman" w:hAnsi="Times New Roman" w:cs="Times New Roman"/>
          <w:sz w:val="24"/>
          <w:szCs w:val="24"/>
        </w:rPr>
        <w:t>и</w:t>
      </w:r>
      <w:r w:rsidRPr="0022166F">
        <w:rPr>
          <w:rFonts w:ascii="Times New Roman" w:hAnsi="Times New Roman" w:cs="Times New Roman"/>
          <w:sz w:val="24"/>
          <w:szCs w:val="24"/>
        </w:rPr>
        <w:t>тельного директора Партнерства.</w:t>
      </w:r>
    </w:p>
    <w:p w:rsidR="00B84C1C" w:rsidRPr="00550457" w:rsidRDefault="0022166F" w:rsidP="0022166F">
      <w:pPr>
        <w:pStyle w:val="Default"/>
        <w:ind w:firstLine="550"/>
      </w:pPr>
      <w:r>
        <w:t xml:space="preserve"> </w:t>
      </w:r>
      <w:r w:rsidR="00B84C1C">
        <w:t>5.5. В работе К</w:t>
      </w:r>
      <w:r w:rsidR="00B84C1C" w:rsidRPr="00550457">
        <w:t>омиссии вправе принять участие полномочные представители член</w:t>
      </w:r>
      <w:r w:rsidR="00B84C1C">
        <w:t>ов Партне</w:t>
      </w:r>
      <w:r w:rsidR="00B84C1C">
        <w:t>р</w:t>
      </w:r>
      <w:r w:rsidR="00B84C1C">
        <w:t>ства, члены Совета Парт</w:t>
      </w:r>
      <w:bookmarkStart w:id="0" w:name="_GoBack"/>
      <w:bookmarkEnd w:id="0"/>
      <w:r w:rsidR="00B84C1C">
        <w:t>нерства, Исполнительный директор Партнерства. По согласованию с И</w:t>
      </w:r>
      <w:r w:rsidR="00B84C1C">
        <w:t>с</w:t>
      </w:r>
      <w:r w:rsidR="00B84C1C">
        <w:t>полнительным директором, также К</w:t>
      </w:r>
      <w:r w:rsidR="00B84C1C" w:rsidRPr="00550457">
        <w:t xml:space="preserve">омиссия имеет право привлечь дополнительных специалистов с правом совещательного голоса. </w:t>
      </w:r>
    </w:p>
    <w:p w:rsidR="00B84C1C" w:rsidRPr="00550457" w:rsidRDefault="00B84C1C" w:rsidP="00A21E10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5045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6</w:t>
      </w:r>
      <w:r w:rsidRPr="0055045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В случае если поступившее заявление (жалоба, обращение, уведомление) о нарушении к</w:t>
      </w:r>
      <w:r w:rsidRPr="0055045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</w:t>
      </w:r>
      <w:r w:rsidRPr="0055045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сается действий члена Партнерства, представитель которого является членом Комиссии, то после</w:t>
      </w:r>
      <w:r w:rsidRPr="0055045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</w:t>
      </w:r>
      <w:r w:rsidRPr="0055045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ний не может входить в состав создаваемой рабочей группы. </w:t>
      </w:r>
    </w:p>
    <w:p w:rsidR="00B84C1C" w:rsidRPr="000F3AD8" w:rsidRDefault="00B84C1C" w:rsidP="00F93B21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5.7. К</w:t>
      </w:r>
      <w:r w:rsidRPr="0055045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омиссия в соответствии с порядком проведения проверок деятельности членов Партне</w:t>
      </w:r>
      <w:r w:rsidRPr="0055045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</w:t>
      </w:r>
      <w:r w:rsidRPr="0055045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ства проводит необходимые проверки. </w:t>
      </w:r>
      <w:r w:rsidRPr="000F3AD8">
        <w:rPr>
          <w:rFonts w:ascii="Times New Roman" w:hAnsi="Times New Roman" w:cs="Times New Roman"/>
          <w:sz w:val="24"/>
          <w:szCs w:val="24"/>
        </w:rPr>
        <w:t>Коми</w:t>
      </w:r>
      <w:r>
        <w:rPr>
          <w:rFonts w:ascii="Times New Roman" w:hAnsi="Times New Roman" w:cs="Times New Roman"/>
          <w:sz w:val="24"/>
          <w:szCs w:val="24"/>
        </w:rPr>
        <w:t>ссия</w:t>
      </w:r>
      <w:r w:rsidRPr="000F3AD8">
        <w:rPr>
          <w:rFonts w:ascii="Times New Roman" w:hAnsi="Times New Roman" w:cs="Times New Roman"/>
          <w:sz w:val="24"/>
          <w:szCs w:val="24"/>
        </w:rPr>
        <w:t xml:space="preserve"> вправе проводить плановые и внеплановые пр</w:t>
      </w:r>
      <w:r w:rsidRPr="000F3AD8">
        <w:rPr>
          <w:rFonts w:ascii="Times New Roman" w:hAnsi="Times New Roman" w:cs="Times New Roman"/>
          <w:sz w:val="24"/>
          <w:szCs w:val="24"/>
        </w:rPr>
        <w:t>о</w:t>
      </w:r>
      <w:r w:rsidRPr="000F3AD8">
        <w:rPr>
          <w:rFonts w:ascii="Times New Roman" w:hAnsi="Times New Roman" w:cs="Times New Roman"/>
          <w:sz w:val="24"/>
          <w:szCs w:val="24"/>
        </w:rPr>
        <w:t>верки в следующей форме:</w:t>
      </w:r>
    </w:p>
    <w:p w:rsidR="00B84C1C" w:rsidRPr="000F3AD8" w:rsidRDefault="00B84C1C" w:rsidP="00F93B21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5.7.1.</w:t>
      </w:r>
      <w:r w:rsidRPr="000F3AD8">
        <w:rPr>
          <w:rFonts w:ascii="Times New Roman" w:hAnsi="Times New Roman" w:cs="Times New Roman"/>
          <w:sz w:val="24"/>
          <w:szCs w:val="24"/>
        </w:rPr>
        <w:t xml:space="preserve"> камеральной проверки;</w:t>
      </w:r>
    </w:p>
    <w:p w:rsidR="00B84C1C" w:rsidRPr="000F3AD8" w:rsidRDefault="00B84C1C" w:rsidP="00F93B21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5.7.2.</w:t>
      </w:r>
      <w:r w:rsidRPr="000F3AD8">
        <w:rPr>
          <w:rFonts w:ascii="Times New Roman" w:hAnsi="Times New Roman" w:cs="Times New Roman"/>
          <w:sz w:val="24"/>
          <w:szCs w:val="24"/>
        </w:rPr>
        <w:t xml:space="preserve"> выездной проверки.</w:t>
      </w:r>
    </w:p>
    <w:p w:rsidR="00B84C1C" w:rsidRPr="000F3AD8" w:rsidRDefault="00B84C1C" w:rsidP="00F93B21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0F3AD8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F3AD8">
        <w:rPr>
          <w:rFonts w:ascii="Times New Roman" w:hAnsi="Times New Roman" w:cs="Times New Roman"/>
          <w:sz w:val="24"/>
          <w:szCs w:val="24"/>
        </w:rPr>
        <w:t>. Камеральная проверка проводится по месту нахождения Партнерства на основе докуме</w:t>
      </w:r>
      <w:r w:rsidRPr="000F3AD8">
        <w:rPr>
          <w:rFonts w:ascii="Times New Roman" w:hAnsi="Times New Roman" w:cs="Times New Roman"/>
          <w:sz w:val="24"/>
          <w:szCs w:val="24"/>
        </w:rPr>
        <w:t>н</w:t>
      </w:r>
      <w:r w:rsidRPr="000F3AD8">
        <w:rPr>
          <w:rFonts w:ascii="Times New Roman" w:hAnsi="Times New Roman" w:cs="Times New Roman"/>
          <w:sz w:val="24"/>
          <w:szCs w:val="24"/>
        </w:rPr>
        <w:t>тов, представленных членом Партнерства.</w:t>
      </w:r>
    </w:p>
    <w:p w:rsidR="00B84C1C" w:rsidRPr="000F3AD8" w:rsidRDefault="00B84C1C" w:rsidP="00F93B21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0F3AD8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F3AD8">
        <w:rPr>
          <w:rFonts w:ascii="Times New Roman" w:hAnsi="Times New Roman" w:cs="Times New Roman"/>
          <w:sz w:val="24"/>
          <w:szCs w:val="24"/>
        </w:rPr>
        <w:t>. Выездная проверка проводится на территории (в помещении, многоквартирном доме) находящемся под управлением</w:t>
      </w:r>
      <w:r>
        <w:rPr>
          <w:rFonts w:ascii="Times New Roman" w:hAnsi="Times New Roman" w:cs="Times New Roman"/>
          <w:sz w:val="24"/>
          <w:szCs w:val="24"/>
        </w:rPr>
        <w:t>, обслуживанием</w:t>
      </w:r>
      <w:r w:rsidRPr="000F3AD8">
        <w:rPr>
          <w:rFonts w:ascii="Times New Roman" w:hAnsi="Times New Roman" w:cs="Times New Roman"/>
          <w:sz w:val="24"/>
          <w:szCs w:val="24"/>
        </w:rPr>
        <w:t xml:space="preserve"> (в ведении) члена Партнерства. Выездная проверка не может продолжаться более двух месяцев.</w:t>
      </w:r>
    </w:p>
    <w:p w:rsidR="00B84C1C" w:rsidRPr="000F3AD8" w:rsidRDefault="00B84C1C" w:rsidP="00F93B21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0F3AD8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F3AD8">
        <w:rPr>
          <w:rFonts w:ascii="Times New Roman" w:hAnsi="Times New Roman" w:cs="Times New Roman"/>
          <w:sz w:val="24"/>
          <w:szCs w:val="24"/>
        </w:rPr>
        <w:t>. Коми</w:t>
      </w:r>
      <w:r>
        <w:rPr>
          <w:rFonts w:ascii="Times New Roman" w:hAnsi="Times New Roman" w:cs="Times New Roman"/>
          <w:sz w:val="24"/>
          <w:szCs w:val="24"/>
        </w:rPr>
        <w:t xml:space="preserve">ссия </w:t>
      </w:r>
      <w:r w:rsidRPr="000F3AD8">
        <w:rPr>
          <w:rFonts w:ascii="Times New Roman" w:hAnsi="Times New Roman" w:cs="Times New Roman"/>
          <w:sz w:val="24"/>
          <w:szCs w:val="24"/>
        </w:rPr>
        <w:t>самостоятельно определяет форму проведения проверки.</w:t>
      </w:r>
    </w:p>
    <w:p w:rsidR="00B84C1C" w:rsidRPr="000F3AD8" w:rsidRDefault="00B84C1C" w:rsidP="00F93B21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</w:t>
      </w:r>
      <w:r w:rsidRPr="000F3AD8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0F3AD8">
        <w:rPr>
          <w:rFonts w:ascii="Times New Roman" w:hAnsi="Times New Roman" w:cs="Times New Roman"/>
          <w:sz w:val="24"/>
          <w:szCs w:val="24"/>
        </w:rPr>
        <w:t>о проведении проверки должно содержать следующие сведения:</w:t>
      </w:r>
    </w:p>
    <w:p w:rsidR="00B84C1C" w:rsidRPr="000F3AD8" w:rsidRDefault="00B84C1C" w:rsidP="00F93B21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F3AD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3AD8">
        <w:rPr>
          <w:rFonts w:ascii="Times New Roman" w:hAnsi="Times New Roman" w:cs="Times New Roman"/>
          <w:sz w:val="24"/>
          <w:szCs w:val="24"/>
        </w:rPr>
        <w:t>.1. номер и дата решения о проведении проверки;</w:t>
      </w:r>
    </w:p>
    <w:p w:rsidR="00B84C1C" w:rsidRPr="000F3AD8" w:rsidRDefault="00B84C1C" w:rsidP="00F93B21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F3AD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3AD8">
        <w:rPr>
          <w:rFonts w:ascii="Times New Roman" w:hAnsi="Times New Roman" w:cs="Times New Roman"/>
          <w:sz w:val="24"/>
          <w:szCs w:val="24"/>
        </w:rPr>
        <w:t>.2. полное и сокращенное наименования либо фамилию, имя, отчество члена Партнерства, подлежащего проверки;</w:t>
      </w:r>
    </w:p>
    <w:p w:rsidR="00B84C1C" w:rsidRPr="000F3AD8" w:rsidRDefault="00B84C1C" w:rsidP="00F93B21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F3AD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3AD8">
        <w:rPr>
          <w:rFonts w:ascii="Times New Roman" w:hAnsi="Times New Roman" w:cs="Times New Roman"/>
          <w:sz w:val="24"/>
          <w:szCs w:val="24"/>
        </w:rPr>
        <w:t>.3. предмет проверки;</w:t>
      </w:r>
    </w:p>
    <w:p w:rsidR="00B84C1C" w:rsidRPr="000F3AD8" w:rsidRDefault="00B84C1C" w:rsidP="00F93B21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F3AD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3AD8">
        <w:rPr>
          <w:rFonts w:ascii="Times New Roman" w:hAnsi="Times New Roman" w:cs="Times New Roman"/>
          <w:sz w:val="24"/>
          <w:szCs w:val="24"/>
        </w:rPr>
        <w:t>.4. периоды, за которые проводится проверка;</w:t>
      </w:r>
    </w:p>
    <w:p w:rsidR="00B84C1C" w:rsidRPr="000F3AD8" w:rsidRDefault="00B84C1C" w:rsidP="00F93B21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0F3AD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3AD8">
        <w:rPr>
          <w:rFonts w:ascii="Times New Roman" w:hAnsi="Times New Roman" w:cs="Times New Roman"/>
          <w:sz w:val="24"/>
          <w:szCs w:val="24"/>
        </w:rPr>
        <w:t>.5. должности, фамилии и инициалы членов Коми</w:t>
      </w:r>
      <w:r>
        <w:rPr>
          <w:rFonts w:ascii="Times New Roman" w:hAnsi="Times New Roman" w:cs="Times New Roman"/>
          <w:sz w:val="24"/>
          <w:szCs w:val="24"/>
        </w:rPr>
        <w:t>ссии</w:t>
      </w:r>
      <w:r w:rsidRPr="000F3AD8">
        <w:rPr>
          <w:rFonts w:ascii="Times New Roman" w:hAnsi="Times New Roman" w:cs="Times New Roman"/>
          <w:sz w:val="24"/>
          <w:szCs w:val="24"/>
        </w:rPr>
        <w:t>, которым поручается проведение проверки.</w:t>
      </w:r>
    </w:p>
    <w:p w:rsidR="00B84C1C" w:rsidRPr="000F3AD8" w:rsidRDefault="00B84C1C" w:rsidP="00F93B21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F3A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3AD8">
        <w:rPr>
          <w:rFonts w:ascii="Times New Roman" w:hAnsi="Times New Roman" w:cs="Times New Roman"/>
          <w:sz w:val="24"/>
          <w:szCs w:val="24"/>
        </w:rPr>
        <w:t xml:space="preserve">2. Решение о проведении проверки издается не позднее 7 </w:t>
      </w:r>
      <w:r>
        <w:rPr>
          <w:rFonts w:ascii="Times New Roman" w:hAnsi="Times New Roman" w:cs="Times New Roman"/>
          <w:sz w:val="24"/>
          <w:szCs w:val="24"/>
        </w:rPr>
        <w:t xml:space="preserve">(семи) </w:t>
      </w:r>
      <w:r w:rsidRPr="000F3AD8">
        <w:rPr>
          <w:rFonts w:ascii="Times New Roman" w:hAnsi="Times New Roman" w:cs="Times New Roman"/>
          <w:sz w:val="24"/>
          <w:szCs w:val="24"/>
        </w:rPr>
        <w:t xml:space="preserve">дней до начала проведения мероприятия по контролю, а в случае проведения внеплановой проверки не позднее 3 </w:t>
      </w:r>
      <w:r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0F3AD8">
        <w:rPr>
          <w:rFonts w:ascii="Times New Roman" w:hAnsi="Times New Roman" w:cs="Times New Roman"/>
          <w:sz w:val="24"/>
          <w:szCs w:val="24"/>
        </w:rPr>
        <w:t>дней.</w:t>
      </w:r>
    </w:p>
    <w:p w:rsidR="00B84C1C" w:rsidRPr="000F3AD8" w:rsidRDefault="00B84C1C" w:rsidP="00F93B21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F3A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3AD8">
        <w:rPr>
          <w:rFonts w:ascii="Times New Roman" w:hAnsi="Times New Roman" w:cs="Times New Roman"/>
          <w:sz w:val="24"/>
          <w:szCs w:val="24"/>
        </w:rPr>
        <w:t xml:space="preserve">3. О проведении проверки член Партнерства уведомляется в письменной форме, не позднее чем за 5 </w:t>
      </w:r>
      <w:r>
        <w:rPr>
          <w:rFonts w:ascii="Times New Roman" w:hAnsi="Times New Roman" w:cs="Times New Roman"/>
          <w:sz w:val="24"/>
          <w:szCs w:val="24"/>
        </w:rPr>
        <w:t xml:space="preserve">(пять) </w:t>
      </w:r>
      <w:r w:rsidRPr="000F3AD8">
        <w:rPr>
          <w:rFonts w:ascii="Times New Roman" w:hAnsi="Times New Roman" w:cs="Times New Roman"/>
          <w:sz w:val="24"/>
          <w:szCs w:val="24"/>
        </w:rPr>
        <w:t>дней до начала проведения мероприятия по контролю, а в случае проведения вн</w:t>
      </w:r>
      <w:r w:rsidRPr="000F3AD8">
        <w:rPr>
          <w:rFonts w:ascii="Times New Roman" w:hAnsi="Times New Roman" w:cs="Times New Roman"/>
          <w:sz w:val="24"/>
          <w:szCs w:val="24"/>
        </w:rPr>
        <w:t>е</w:t>
      </w:r>
      <w:r w:rsidRPr="000F3AD8">
        <w:rPr>
          <w:rFonts w:ascii="Times New Roman" w:hAnsi="Times New Roman" w:cs="Times New Roman"/>
          <w:sz w:val="24"/>
          <w:szCs w:val="24"/>
        </w:rPr>
        <w:t xml:space="preserve">плановой проверки не позднее 1 </w:t>
      </w:r>
      <w:r>
        <w:rPr>
          <w:rFonts w:ascii="Times New Roman" w:hAnsi="Times New Roman" w:cs="Times New Roman"/>
          <w:sz w:val="24"/>
          <w:szCs w:val="24"/>
        </w:rPr>
        <w:t xml:space="preserve">(одного) </w:t>
      </w:r>
      <w:r w:rsidRPr="000F3AD8">
        <w:rPr>
          <w:rFonts w:ascii="Times New Roman" w:hAnsi="Times New Roman" w:cs="Times New Roman"/>
          <w:sz w:val="24"/>
          <w:szCs w:val="24"/>
        </w:rPr>
        <w:t>дня.</w:t>
      </w:r>
    </w:p>
    <w:p w:rsidR="00B84C1C" w:rsidRPr="000F3AD8" w:rsidRDefault="00B84C1C" w:rsidP="00F93B21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F3A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3AD8">
        <w:rPr>
          <w:rFonts w:ascii="Times New Roman" w:hAnsi="Times New Roman" w:cs="Times New Roman"/>
          <w:sz w:val="24"/>
          <w:szCs w:val="24"/>
        </w:rPr>
        <w:t>4. Копия решения о проведении проверки, заверенная печатью Партнерства, предъявляется членами Коми</w:t>
      </w:r>
      <w:r>
        <w:rPr>
          <w:rFonts w:ascii="Times New Roman" w:hAnsi="Times New Roman" w:cs="Times New Roman"/>
          <w:sz w:val="24"/>
          <w:szCs w:val="24"/>
        </w:rPr>
        <w:t>ссии</w:t>
      </w:r>
      <w:r w:rsidRPr="000F3AD8">
        <w:rPr>
          <w:rFonts w:ascii="Times New Roman" w:hAnsi="Times New Roman" w:cs="Times New Roman"/>
          <w:sz w:val="24"/>
          <w:szCs w:val="24"/>
        </w:rPr>
        <w:t xml:space="preserve"> по контролю, которым поручается проведение проверки, руководителю или иному должностному лицу юридического лица либо индивидуальному предпринимателю одновр</w:t>
      </w:r>
      <w:r w:rsidRPr="000F3AD8">
        <w:rPr>
          <w:rFonts w:ascii="Times New Roman" w:hAnsi="Times New Roman" w:cs="Times New Roman"/>
          <w:sz w:val="24"/>
          <w:szCs w:val="24"/>
        </w:rPr>
        <w:t>е</w:t>
      </w:r>
      <w:r w:rsidRPr="000F3AD8">
        <w:rPr>
          <w:rFonts w:ascii="Times New Roman" w:hAnsi="Times New Roman" w:cs="Times New Roman"/>
          <w:sz w:val="24"/>
          <w:szCs w:val="24"/>
        </w:rPr>
        <w:t>менно со служебным удостоверением.</w:t>
      </w:r>
    </w:p>
    <w:p w:rsidR="00B84C1C" w:rsidRDefault="00B84C1C" w:rsidP="00A21E10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5045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15</w:t>
      </w:r>
      <w:r w:rsidRPr="0055045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По завершении проверк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 составляется соответствующий а</w:t>
      </w:r>
      <w:r w:rsidRPr="0055045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кт проверки в двух экземпл</w:t>
      </w:r>
      <w:r w:rsidRPr="0055045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я</w:t>
      </w:r>
      <w:r w:rsidRPr="0055045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рах. Акт должен соответствовать требованиям, предусмотренным порядком проведения проверок деятельности членов Партнерства. </w:t>
      </w:r>
    </w:p>
    <w:p w:rsidR="00B84C1C" w:rsidRPr="000F3AD8" w:rsidRDefault="00B84C1C" w:rsidP="00096483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F3A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0F3AD8">
        <w:rPr>
          <w:rFonts w:ascii="Times New Roman" w:hAnsi="Times New Roman" w:cs="Times New Roman"/>
          <w:sz w:val="24"/>
          <w:szCs w:val="24"/>
        </w:rPr>
        <w:t>. После проведения проверки, акт проверки должен быть изготовлен и подписан членами Коми</w:t>
      </w:r>
      <w:r>
        <w:rPr>
          <w:rFonts w:ascii="Times New Roman" w:hAnsi="Times New Roman" w:cs="Times New Roman"/>
          <w:sz w:val="24"/>
          <w:szCs w:val="24"/>
        </w:rPr>
        <w:t>ссии</w:t>
      </w:r>
      <w:r w:rsidRPr="000F3AD8">
        <w:rPr>
          <w:rFonts w:ascii="Times New Roman" w:hAnsi="Times New Roman" w:cs="Times New Roman"/>
          <w:sz w:val="24"/>
          <w:szCs w:val="24"/>
        </w:rPr>
        <w:t>, участвующими в проведении мероприятий контроля не позднее 2 (двух) рабочих дней с даты окончания проверки. Акт проверки подписывается также и лицом, в отношении которого пр</w:t>
      </w:r>
      <w:r w:rsidRPr="000F3AD8">
        <w:rPr>
          <w:rFonts w:ascii="Times New Roman" w:hAnsi="Times New Roman" w:cs="Times New Roman"/>
          <w:sz w:val="24"/>
          <w:szCs w:val="24"/>
        </w:rPr>
        <w:t>о</w:t>
      </w:r>
      <w:r w:rsidRPr="000F3AD8">
        <w:rPr>
          <w:rFonts w:ascii="Times New Roman" w:hAnsi="Times New Roman" w:cs="Times New Roman"/>
          <w:sz w:val="24"/>
          <w:szCs w:val="24"/>
        </w:rPr>
        <w:t>водилась эта проверка (его представителем). Об отказе лица, в отношении которого проводилась проверка, или его представителя подписать акт делается соответствующая запись в акте проверки.</w:t>
      </w:r>
    </w:p>
    <w:p w:rsidR="00B84C1C" w:rsidRPr="000F3AD8" w:rsidRDefault="00B84C1C" w:rsidP="00096483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F3A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0F3AD8">
        <w:rPr>
          <w:rFonts w:ascii="Times New Roman" w:hAnsi="Times New Roman" w:cs="Times New Roman"/>
          <w:sz w:val="24"/>
          <w:szCs w:val="24"/>
        </w:rPr>
        <w:t>. В акте проверки указываются:</w:t>
      </w:r>
    </w:p>
    <w:p w:rsidR="00B84C1C" w:rsidRPr="000F3AD8" w:rsidRDefault="00B84C1C" w:rsidP="00096483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5.17.1.</w:t>
      </w:r>
      <w:r w:rsidRPr="000F3AD8">
        <w:rPr>
          <w:rFonts w:ascii="Times New Roman" w:hAnsi="Times New Roman" w:cs="Times New Roman"/>
          <w:sz w:val="24"/>
          <w:szCs w:val="24"/>
        </w:rPr>
        <w:t xml:space="preserve"> дата, время и место его составления;</w:t>
      </w:r>
    </w:p>
    <w:p w:rsidR="00B84C1C" w:rsidRPr="000F3AD8" w:rsidRDefault="00B84C1C" w:rsidP="00096483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5.17.2.</w:t>
      </w:r>
      <w:r w:rsidRPr="000F3AD8">
        <w:rPr>
          <w:rFonts w:ascii="Times New Roman" w:hAnsi="Times New Roman" w:cs="Times New Roman"/>
          <w:sz w:val="24"/>
          <w:szCs w:val="24"/>
        </w:rPr>
        <w:t xml:space="preserve"> дата и номер решения, на основании которого проведена проверка;</w:t>
      </w:r>
    </w:p>
    <w:p w:rsidR="00B84C1C" w:rsidRPr="000F3AD8" w:rsidRDefault="00B84C1C" w:rsidP="00096483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5.17.3.</w:t>
      </w:r>
      <w:r w:rsidRPr="000F3AD8">
        <w:rPr>
          <w:rFonts w:ascii="Times New Roman" w:hAnsi="Times New Roman" w:cs="Times New Roman"/>
          <w:sz w:val="24"/>
          <w:szCs w:val="24"/>
        </w:rPr>
        <w:t xml:space="preserve"> полное и сокращенное наименования либо фамилия, имя, отчество проверяемого лица;</w:t>
      </w:r>
    </w:p>
    <w:p w:rsidR="00B84C1C" w:rsidRPr="000F3AD8" w:rsidRDefault="00B84C1C" w:rsidP="00096483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5.17.4.</w:t>
      </w:r>
      <w:r w:rsidRPr="000F3AD8">
        <w:rPr>
          <w:rFonts w:ascii="Times New Roman" w:hAnsi="Times New Roman" w:cs="Times New Roman"/>
          <w:sz w:val="24"/>
          <w:szCs w:val="24"/>
        </w:rPr>
        <w:t xml:space="preserve"> должности, фамилии, имена, отчества членов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0F3AD8">
        <w:rPr>
          <w:rFonts w:ascii="Times New Roman" w:hAnsi="Times New Roman" w:cs="Times New Roman"/>
          <w:sz w:val="24"/>
          <w:szCs w:val="24"/>
        </w:rPr>
        <w:t>, проводивших проверку;</w:t>
      </w:r>
    </w:p>
    <w:p w:rsidR="00B84C1C" w:rsidRPr="000F3AD8" w:rsidRDefault="00B84C1C" w:rsidP="00096483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5.17.5.</w:t>
      </w:r>
      <w:r w:rsidRPr="000F3AD8">
        <w:rPr>
          <w:rFonts w:ascii="Times New Roman" w:hAnsi="Times New Roman" w:cs="Times New Roman"/>
          <w:sz w:val="24"/>
          <w:szCs w:val="24"/>
        </w:rPr>
        <w:t xml:space="preserve"> дата, время и место проведения проверки;</w:t>
      </w:r>
    </w:p>
    <w:p w:rsidR="00B84C1C" w:rsidRPr="000F3AD8" w:rsidRDefault="00B84C1C" w:rsidP="00096483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5.17.6.</w:t>
      </w:r>
      <w:r w:rsidRPr="000F3AD8">
        <w:rPr>
          <w:rFonts w:ascii="Times New Roman" w:hAnsi="Times New Roman" w:cs="Times New Roman"/>
          <w:sz w:val="24"/>
          <w:szCs w:val="24"/>
        </w:rPr>
        <w:t xml:space="preserve"> перечень документов, представленных проверяемым лицом в ходе проверки;</w:t>
      </w:r>
    </w:p>
    <w:p w:rsidR="00B84C1C" w:rsidRPr="000F3AD8" w:rsidRDefault="00B84C1C" w:rsidP="00096483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5.17.7.</w:t>
      </w:r>
      <w:r w:rsidRPr="000F3AD8">
        <w:rPr>
          <w:rFonts w:ascii="Times New Roman" w:hAnsi="Times New Roman" w:cs="Times New Roman"/>
          <w:sz w:val="24"/>
          <w:szCs w:val="24"/>
        </w:rPr>
        <w:t xml:space="preserve"> период деятельности члена Партнерства, за который проведена проверка;</w:t>
      </w:r>
    </w:p>
    <w:p w:rsidR="00B84C1C" w:rsidRPr="000F3AD8" w:rsidRDefault="00B84C1C" w:rsidP="00096483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5.17.8.</w:t>
      </w:r>
      <w:r w:rsidRPr="000F3AD8">
        <w:rPr>
          <w:rFonts w:ascii="Times New Roman" w:hAnsi="Times New Roman" w:cs="Times New Roman"/>
          <w:sz w:val="24"/>
          <w:szCs w:val="24"/>
        </w:rPr>
        <w:t xml:space="preserve"> предмет проверки;</w:t>
      </w:r>
    </w:p>
    <w:p w:rsidR="00B84C1C" w:rsidRPr="000F3AD8" w:rsidRDefault="00B84C1C" w:rsidP="00096483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5.17.9.</w:t>
      </w:r>
      <w:r w:rsidRPr="000F3AD8">
        <w:rPr>
          <w:rFonts w:ascii="Times New Roman" w:hAnsi="Times New Roman" w:cs="Times New Roman"/>
          <w:sz w:val="24"/>
          <w:szCs w:val="24"/>
        </w:rPr>
        <w:t xml:space="preserve"> сведения о результатах проверки, в том числе об их характере, о лицах, на которых во</w:t>
      </w:r>
      <w:r w:rsidRPr="000F3AD8">
        <w:rPr>
          <w:rFonts w:ascii="Times New Roman" w:hAnsi="Times New Roman" w:cs="Times New Roman"/>
          <w:sz w:val="24"/>
          <w:szCs w:val="24"/>
        </w:rPr>
        <w:t>з</w:t>
      </w:r>
      <w:r w:rsidRPr="000F3AD8">
        <w:rPr>
          <w:rFonts w:ascii="Times New Roman" w:hAnsi="Times New Roman" w:cs="Times New Roman"/>
          <w:sz w:val="24"/>
          <w:szCs w:val="24"/>
        </w:rPr>
        <w:t xml:space="preserve">лагается ответственность за совершение </w:t>
      </w:r>
      <w:r>
        <w:rPr>
          <w:rFonts w:ascii="Times New Roman" w:hAnsi="Times New Roman" w:cs="Times New Roman"/>
          <w:sz w:val="24"/>
          <w:szCs w:val="24"/>
        </w:rPr>
        <w:t>выявленных</w:t>
      </w:r>
      <w:r w:rsidRPr="000F3AD8">
        <w:rPr>
          <w:rFonts w:ascii="Times New Roman" w:hAnsi="Times New Roman" w:cs="Times New Roman"/>
          <w:sz w:val="24"/>
          <w:szCs w:val="24"/>
        </w:rPr>
        <w:t xml:space="preserve"> нарушений, документально подтвержденные факты нарушений, выявленные в ходе проверки, или запись об отсутствии таковых;</w:t>
      </w:r>
    </w:p>
    <w:p w:rsidR="00B84C1C" w:rsidRPr="000F3AD8" w:rsidRDefault="00B84C1C" w:rsidP="00096483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5.17.10.</w:t>
      </w:r>
      <w:r w:rsidRPr="000F3AD8">
        <w:rPr>
          <w:rFonts w:ascii="Times New Roman" w:hAnsi="Times New Roman" w:cs="Times New Roman"/>
          <w:sz w:val="24"/>
          <w:szCs w:val="24"/>
        </w:rPr>
        <w:t xml:space="preserve"> выводы и предложения проверяющих по устранению выявленных нарушений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4C1C" w:rsidRPr="000F3AD8" w:rsidRDefault="00B84C1C" w:rsidP="00096483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5.17.</w:t>
      </w:r>
      <w:r w:rsidRPr="000F3AD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3AD8">
        <w:rPr>
          <w:rFonts w:ascii="Times New Roman" w:hAnsi="Times New Roman" w:cs="Times New Roman"/>
          <w:sz w:val="24"/>
          <w:szCs w:val="24"/>
        </w:rPr>
        <w:t xml:space="preserve"> сведения об ознакомлении или об отказе в ознакомлении с актом члена Партнерства, а также лиц, присутствовавших при проведении проверки, их подписи или отказ от подписи;</w:t>
      </w:r>
    </w:p>
    <w:p w:rsidR="00B84C1C" w:rsidRPr="000F3AD8" w:rsidRDefault="00B84C1C" w:rsidP="00096483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5.17.12. к</w:t>
      </w:r>
      <w:r w:rsidRPr="000F3AD8">
        <w:rPr>
          <w:rFonts w:ascii="Times New Roman" w:hAnsi="Times New Roman" w:cs="Times New Roman"/>
          <w:sz w:val="24"/>
          <w:szCs w:val="24"/>
        </w:rPr>
        <w:t xml:space="preserve"> акту прилагаются объяснения лиц, на которых возлагается ответственность за с</w:t>
      </w:r>
      <w:r w:rsidRPr="000F3AD8">
        <w:rPr>
          <w:rFonts w:ascii="Times New Roman" w:hAnsi="Times New Roman" w:cs="Times New Roman"/>
          <w:sz w:val="24"/>
          <w:szCs w:val="24"/>
        </w:rPr>
        <w:t>о</w:t>
      </w:r>
      <w:r w:rsidRPr="000F3AD8">
        <w:rPr>
          <w:rFonts w:ascii="Times New Roman" w:hAnsi="Times New Roman" w:cs="Times New Roman"/>
          <w:sz w:val="24"/>
          <w:szCs w:val="24"/>
        </w:rPr>
        <w:t>вершение нарушений, и другие документы или их копии, имеющие отношение к проверке;</w:t>
      </w:r>
    </w:p>
    <w:p w:rsidR="00B84C1C" w:rsidRPr="000F3AD8" w:rsidRDefault="00B84C1C" w:rsidP="00096483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5.17.13.</w:t>
      </w:r>
      <w:r w:rsidRPr="000F3AD8">
        <w:rPr>
          <w:rFonts w:ascii="Times New Roman" w:hAnsi="Times New Roman" w:cs="Times New Roman"/>
          <w:sz w:val="24"/>
          <w:szCs w:val="24"/>
        </w:rPr>
        <w:t xml:space="preserve"> подписи членов Ко</w:t>
      </w:r>
      <w:r>
        <w:rPr>
          <w:rFonts w:ascii="Times New Roman" w:hAnsi="Times New Roman" w:cs="Times New Roman"/>
          <w:sz w:val="24"/>
          <w:szCs w:val="24"/>
        </w:rPr>
        <w:t>миссии</w:t>
      </w:r>
      <w:r w:rsidRPr="000F3AD8">
        <w:rPr>
          <w:rFonts w:ascii="Times New Roman" w:hAnsi="Times New Roman" w:cs="Times New Roman"/>
          <w:sz w:val="24"/>
          <w:szCs w:val="24"/>
        </w:rPr>
        <w:t>, проводивших проверку.</w:t>
      </w:r>
    </w:p>
    <w:p w:rsidR="00B84C1C" w:rsidRPr="00550457" w:rsidRDefault="00B84C1C" w:rsidP="00A21E10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5045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18</w:t>
      </w:r>
      <w:r w:rsidRPr="0055045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Председатель Комиссии анализирует результаты проверки, при необходимости дополн</w:t>
      </w:r>
      <w:r w:rsidRPr="0055045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</w:t>
      </w:r>
      <w:r w:rsidRPr="0055045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тельно рассматривает предложения членов рабочей группы, осуществлявших проверку и пояснения организации, в отношении которых она осуществлялась, дает ей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оценку и выносит рассмотрение а</w:t>
      </w:r>
      <w:r w:rsidRPr="0055045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кта проверки на заседание Контрольной комиссии для принятия решения. </w:t>
      </w:r>
    </w:p>
    <w:p w:rsidR="00B84C1C" w:rsidRPr="00550457" w:rsidRDefault="00B84C1C" w:rsidP="00A21E10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5.19. К</w:t>
      </w:r>
      <w:r w:rsidRPr="0055045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омиссия правомочна принимать решения в случае, если в его заседании приняло уч</w:t>
      </w:r>
      <w:r w:rsidRPr="0055045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</w:t>
      </w:r>
      <w:r w:rsidRPr="0055045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стие не менее половины членов. Решения комиссии принимаются большинством голосов ч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ленов, участвующих в заседании К</w:t>
      </w:r>
      <w:r w:rsidRPr="0055045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омиссии. </w:t>
      </w:r>
    </w:p>
    <w:p w:rsidR="00B84C1C" w:rsidRPr="00550457" w:rsidRDefault="00B84C1C" w:rsidP="00A21E10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5045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20</w:t>
      </w:r>
      <w:r w:rsidRPr="0055045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В с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лучае равенства голосов членов Комиссии, голос Председателя К</w:t>
      </w:r>
      <w:r w:rsidRPr="0055045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омиссии является решающим. </w:t>
      </w:r>
    </w:p>
    <w:p w:rsidR="00B84C1C" w:rsidRPr="00550457" w:rsidRDefault="00B84C1C" w:rsidP="00A21E10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5045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21</w:t>
      </w:r>
      <w:r w:rsidRPr="0055045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Контрольная комиссия по результатам рассмотрения дела прини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мает одно из следующих решений:</w:t>
      </w:r>
    </w:p>
    <w:p w:rsidR="00B84C1C" w:rsidRPr="00550457" w:rsidRDefault="00B84C1C" w:rsidP="00A21E10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5045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21</w:t>
      </w:r>
      <w:r w:rsidRPr="0055045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.1 в случае отсутствия выявленных нарушений в деятельности проверяемой организации о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результатах проверки</w:t>
      </w:r>
      <w:r w:rsidRPr="0055045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уведомляет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Исполнительного директора Партнерства, Совет</w:t>
      </w:r>
      <w:r w:rsidRPr="0055045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Партнерства и проверяемого члена Партнер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ства;</w:t>
      </w:r>
    </w:p>
    <w:p w:rsidR="00B84C1C" w:rsidRPr="002E2953" w:rsidRDefault="00B84C1C" w:rsidP="00A21E10">
      <w:pPr>
        <w:pStyle w:val="a3"/>
        <w:shd w:val="clear" w:color="auto" w:fill="FFFFFF"/>
        <w:spacing w:before="0" w:beforeAutospacing="0" w:after="0" w:line="240" w:lineRule="auto"/>
        <w:ind w:firstLine="55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5.21.2 при выявлении</w:t>
      </w:r>
      <w:r w:rsidRPr="00550457">
        <w:rPr>
          <w:color w:val="000000"/>
          <w:sz w:val="24"/>
          <w:szCs w:val="24"/>
          <w:lang w:eastAsia="en-US"/>
        </w:rPr>
        <w:t xml:space="preserve"> нарушения членом Партнерства требований Партнерства, Контрольная комисс</w:t>
      </w:r>
      <w:r>
        <w:rPr>
          <w:color w:val="000000"/>
          <w:sz w:val="24"/>
          <w:szCs w:val="24"/>
          <w:lang w:eastAsia="en-US"/>
        </w:rPr>
        <w:t>ия уведомляет об этом Исполнительного директора Партнерства, Совет</w:t>
      </w:r>
      <w:r w:rsidRPr="00550457">
        <w:rPr>
          <w:color w:val="000000"/>
          <w:sz w:val="24"/>
          <w:szCs w:val="24"/>
          <w:lang w:eastAsia="en-US"/>
        </w:rPr>
        <w:t xml:space="preserve"> Партнерства и направляет материалы проверки и заключение Контрольной комиссии в Дисциплинарную коми</w:t>
      </w:r>
      <w:r w:rsidRPr="00550457">
        <w:rPr>
          <w:color w:val="000000"/>
          <w:sz w:val="24"/>
          <w:szCs w:val="24"/>
          <w:lang w:eastAsia="en-US"/>
        </w:rPr>
        <w:t>с</w:t>
      </w:r>
      <w:r w:rsidRPr="00550457">
        <w:rPr>
          <w:color w:val="000000"/>
          <w:sz w:val="24"/>
          <w:szCs w:val="24"/>
          <w:lang w:eastAsia="en-US"/>
        </w:rPr>
        <w:lastRenderedPageBreak/>
        <w:t>сию для принятия решения или подготовки представления о применении в отношении члена Пар</w:t>
      </w:r>
      <w:r w:rsidRPr="00550457">
        <w:rPr>
          <w:color w:val="000000"/>
          <w:sz w:val="24"/>
          <w:szCs w:val="24"/>
          <w:lang w:eastAsia="en-US"/>
        </w:rPr>
        <w:t>т</w:t>
      </w:r>
      <w:r w:rsidRPr="00550457">
        <w:rPr>
          <w:color w:val="000000"/>
          <w:sz w:val="24"/>
          <w:szCs w:val="24"/>
          <w:lang w:eastAsia="en-US"/>
        </w:rPr>
        <w:t>нерства мер дисциплинарного воздействия.</w:t>
      </w:r>
    </w:p>
    <w:p w:rsidR="00B84C1C" w:rsidRPr="008D7521" w:rsidRDefault="00B84C1C" w:rsidP="00A21E10">
      <w:pPr>
        <w:autoSpaceDE w:val="0"/>
        <w:autoSpaceDN w:val="0"/>
        <w:adjustRightInd w:val="0"/>
        <w:spacing w:after="120"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E2953">
        <w:rPr>
          <w:rFonts w:ascii="Times New Roman" w:hAnsi="Times New Roman" w:cs="Times New Roman"/>
          <w:sz w:val="24"/>
          <w:szCs w:val="24"/>
          <w:lang w:eastAsia="en-US"/>
        </w:rPr>
        <w:t>5.</w:t>
      </w:r>
      <w:r>
        <w:rPr>
          <w:rFonts w:ascii="Times New Roman" w:hAnsi="Times New Roman" w:cs="Times New Roman"/>
          <w:sz w:val="24"/>
          <w:szCs w:val="24"/>
          <w:lang w:eastAsia="en-US"/>
        </w:rPr>
        <w:t>22</w:t>
      </w:r>
      <w:r w:rsidRPr="002E2953">
        <w:rPr>
          <w:rFonts w:ascii="Times New Roman" w:hAnsi="Times New Roman" w:cs="Times New Roman"/>
          <w:sz w:val="24"/>
          <w:szCs w:val="24"/>
          <w:lang w:eastAsia="en-US"/>
        </w:rPr>
        <w:t>. О принятом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заключении К</w:t>
      </w:r>
      <w:r w:rsidRPr="0055045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омиссия уведомляет проверявшегося члена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Партнерства в трехдневный срок.</w:t>
      </w:r>
    </w:p>
    <w:p w:rsidR="00B84C1C" w:rsidRPr="000F3AD8" w:rsidRDefault="00B84C1C" w:rsidP="00F93B2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84C1C" w:rsidRPr="00550457" w:rsidRDefault="00B84C1C" w:rsidP="00216A2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504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6. ЗАКЛЮЧИТЕЛЬНЫЕ ПОЛОЖЕНИЯ</w:t>
      </w:r>
    </w:p>
    <w:p w:rsidR="00B84C1C" w:rsidRPr="00550457" w:rsidRDefault="00B84C1C" w:rsidP="00A21E10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5045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6.1. Комиссия несет о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тветственность перед Советом Партнерства и Исполнительным директ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ром</w:t>
      </w:r>
      <w:r w:rsidRPr="0055045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Партнерства за неправомерные действия членов Комиссии при осуществлении контроля за де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тельностью членов Партнерства.</w:t>
      </w:r>
    </w:p>
    <w:p w:rsidR="00B84C1C" w:rsidRPr="006958FD" w:rsidRDefault="00B84C1C" w:rsidP="00A21E10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958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6.2.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 </w:t>
      </w:r>
      <w:r w:rsidRPr="006958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Комиссия ежеквартально отчитывается о своей работе перед Советом Партнерства.</w:t>
      </w:r>
    </w:p>
    <w:p w:rsidR="00B84C1C" w:rsidRPr="006958FD" w:rsidRDefault="00B84C1C" w:rsidP="00A21E10">
      <w:pPr>
        <w:pStyle w:val="a3"/>
        <w:shd w:val="clear" w:color="auto" w:fill="FFFFFF"/>
        <w:spacing w:before="0" w:beforeAutospacing="0" w:after="0" w:line="240" w:lineRule="auto"/>
        <w:ind w:firstLine="550"/>
        <w:rPr>
          <w:color w:val="121212"/>
          <w:sz w:val="24"/>
          <w:szCs w:val="24"/>
        </w:rPr>
      </w:pPr>
      <w:r>
        <w:rPr>
          <w:color w:val="121212"/>
          <w:sz w:val="24"/>
          <w:szCs w:val="24"/>
        </w:rPr>
        <w:t>6.3</w:t>
      </w:r>
      <w:r w:rsidRPr="006958FD">
        <w:rPr>
          <w:color w:val="121212"/>
          <w:sz w:val="24"/>
          <w:szCs w:val="24"/>
        </w:rPr>
        <w:t>. Решение о внесении изменений в настоящее Положение принимается Советом Партне</w:t>
      </w:r>
      <w:r w:rsidRPr="006958FD">
        <w:rPr>
          <w:color w:val="121212"/>
          <w:sz w:val="24"/>
          <w:szCs w:val="24"/>
        </w:rPr>
        <w:t>р</w:t>
      </w:r>
      <w:r w:rsidRPr="006958FD">
        <w:rPr>
          <w:color w:val="121212"/>
          <w:sz w:val="24"/>
          <w:szCs w:val="24"/>
        </w:rPr>
        <w:t xml:space="preserve">ства в порядке, установленным Уставом Партнерства. </w:t>
      </w:r>
    </w:p>
    <w:p w:rsidR="00B84C1C" w:rsidRPr="006958FD" w:rsidRDefault="00B84C1C" w:rsidP="00A21E10">
      <w:pPr>
        <w:pStyle w:val="a3"/>
        <w:shd w:val="clear" w:color="auto" w:fill="FFFFFF"/>
        <w:spacing w:before="0" w:beforeAutospacing="0" w:after="0" w:line="240" w:lineRule="auto"/>
        <w:ind w:firstLine="550"/>
        <w:rPr>
          <w:color w:val="121212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6.4</w:t>
      </w:r>
      <w:r w:rsidRPr="006958FD">
        <w:rPr>
          <w:color w:val="000000"/>
          <w:sz w:val="24"/>
          <w:szCs w:val="24"/>
          <w:lang w:eastAsia="en-US"/>
        </w:rPr>
        <w:t>. Настоящее Положение вступает в действие со дня его утверждения Советом Партнерства, а в части вопросов, касающихся саморегулирования – со дня внесения Партнерства в государстве</w:t>
      </w:r>
      <w:r w:rsidRPr="006958FD">
        <w:rPr>
          <w:color w:val="000000"/>
          <w:sz w:val="24"/>
          <w:szCs w:val="24"/>
          <w:lang w:eastAsia="en-US"/>
        </w:rPr>
        <w:t>н</w:t>
      </w:r>
      <w:r w:rsidRPr="006958FD">
        <w:rPr>
          <w:color w:val="000000"/>
          <w:sz w:val="24"/>
          <w:szCs w:val="24"/>
          <w:lang w:eastAsia="en-US"/>
        </w:rPr>
        <w:t>ный реестр саморегулируемых организаций в соответствие с действующим законодательством Ро</w:t>
      </w:r>
      <w:r w:rsidRPr="006958FD">
        <w:rPr>
          <w:color w:val="000000"/>
          <w:sz w:val="24"/>
          <w:szCs w:val="24"/>
          <w:lang w:eastAsia="en-US"/>
        </w:rPr>
        <w:t>с</w:t>
      </w:r>
      <w:r w:rsidRPr="006958FD">
        <w:rPr>
          <w:color w:val="000000"/>
          <w:sz w:val="24"/>
          <w:szCs w:val="24"/>
          <w:lang w:eastAsia="en-US"/>
        </w:rPr>
        <w:t>сийской Федерации.</w:t>
      </w:r>
    </w:p>
    <w:p w:rsidR="00B84C1C" w:rsidRPr="00550457" w:rsidRDefault="00B84C1C" w:rsidP="00A21E10">
      <w:pPr>
        <w:pStyle w:val="a3"/>
        <w:shd w:val="clear" w:color="auto" w:fill="FFFFFF"/>
        <w:spacing w:before="0" w:beforeAutospacing="0" w:after="0" w:line="240" w:lineRule="auto"/>
        <w:ind w:firstLine="550"/>
        <w:rPr>
          <w:color w:val="000000"/>
          <w:sz w:val="24"/>
          <w:szCs w:val="24"/>
          <w:lang w:eastAsia="en-US"/>
        </w:rPr>
      </w:pPr>
    </w:p>
    <w:p w:rsidR="00B84C1C" w:rsidRPr="00550457" w:rsidRDefault="00B84C1C" w:rsidP="00550457">
      <w:pPr>
        <w:pStyle w:val="a3"/>
        <w:shd w:val="clear" w:color="auto" w:fill="FFFFFF"/>
        <w:spacing w:before="0" w:beforeAutospacing="0" w:after="0" w:line="360" w:lineRule="auto"/>
        <w:ind w:firstLine="709"/>
        <w:rPr>
          <w:color w:val="121212"/>
          <w:sz w:val="24"/>
          <w:szCs w:val="24"/>
        </w:rPr>
      </w:pPr>
    </w:p>
    <w:p w:rsidR="00B84C1C" w:rsidRPr="00550457" w:rsidRDefault="00B84C1C" w:rsidP="00550457">
      <w:pPr>
        <w:pStyle w:val="a3"/>
        <w:shd w:val="clear" w:color="auto" w:fill="FFFFFF"/>
        <w:spacing w:before="0" w:beforeAutospacing="0" w:after="0" w:line="360" w:lineRule="auto"/>
        <w:ind w:firstLine="709"/>
        <w:rPr>
          <w:color w:val="121212"/>
          <w:sz w:val="24"/>
          <w:szCs w:val="24"/>
        </w:rPr>
      </w:pPr>
    </w:p>
    <w:p w:rsidR="00B84C1C" w:rsidRPr="00550457" w:rsidRDefault="00B84C1C" w:rsidP="00550457">
      <w:pPr>
        <w:pStyle w:val="a3"/>
        <w:shd w:val="clear" w:color="auto" w:fill="FFFFFF"/>
        <w:spacing w:before="0" w:beforeAutospacing="0" w:after="0" w:line="360" w:lineRule="auto"/>
        <w:ind w:firstLine="709"/>
        <w:rPr>
          <w:color w:val="121212"/>
          <w:sz w:val="24"/>
          <w:szCs w:val="24"/>
        </w:rPr>
      </w:pPr>
    </w:p>
    <w:p w:rsidR="00B84C1C" w:rsidRPr="00843F87" w:rsidRDefault="00B84C1C" w:rsidP="00843F87">
      <w:pPr>
        <w:pStyle w:val="a3"/>
        <w:shd w:val="clear" w:color="auto" w:fill="FFFFFF"/>
        <w:spacing w:before="0" w:beforeAutospacing="0" w:after="0" w:line="360" w:lineRule="auto"/>
        <w:ind w:firstLine="709"/>
        <w:rPr>
          <w:color w:val="121212"/>
          <w:sz w:val="24"/>
          <w:szCs w:val="24"/>
        </w:rPr>
      </w:pPr>
    </w:p>
    <w:p w:rsidR="00B84C1C" w:rsidRPr="00843F87" w:rsidRDefault="00B84C1C" w:rsidP="00843F87">
      <w:pPr>
        <w:rPr>
          <w:rFonts w:ascii="Times New Roman" w:hAnsi="Times New Roman" w:cs="Times New Roman"/>
          <w:sz w:val="24"/>
          <w:szCs w:val="24"/>
        </w:rPr>
      </w:pPr>
    </w:p>
    <w:sectPr w:rsidR="00B84C1C" w:rsidRPr="00843F87" w:rsidSect="00097CE1">
      <w:footerReference w:type="even" r:id="rId8"/>
      <w:footerReference w:type="default" r:id="rId9"/>
      <w:pgSz w:w="11907" w:h="16840" w:code="9"/>
      <w:pgMar w:top="567" w:right="397" w:bottom="567" w:left="1134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A3C" w:rsidRDefault="00B90A3C" w:rsidP="002E2953">
      <w:pPr>
        <w:spacing w:line="240" w:lineRule="auto"/>
      </w:pPr>
      <w:r>
        <w:separator/>
      </w:r>
    </w:p>
  </w:endnote>
  <w:endnote w:type="continuationSeparator" w:id="0">
    <w:p w:rsidR="00B90A3C" w:rsidRDefault="00B90A3C" w:rsidP="002E29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1C" w:rsidRDefault="00B84C1C" w:rsidP="0091403A">
    <w:pPr>
      <w:pStyle w:val="a6"/>
      <w:framePr w:wrap="around" w:vAnchor="text" w:hAnchor="margin" w:xAlign="right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end"/>
    </w:r>
  </w:p>
  <w:p w:rsidR="00B84C1C" w:rsidRDefault="00B84C1C" w:rsidP="00097CE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1C" w:rsidRDefault="00B84C1C" w:rsidP="0091403A">
    <w:pPr>
      <w:pStyle w:val="a6"/>
      <w:framePr w:wrap="around" w:vAnchor="text" w:hAnchor="margin" w:xAlign="right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separate"/>
    </w:r>
    <w:r w:rsidR="0022166F">
      <w:rPr>
        <w:rStyle w:val="a8"/>
        <w:rFonts w:cs="Calibri"/>
        <w:noProof/>
      </w:rPr>
      <w:t>4</w:t>
    </w:r>
    <w:r>
      <w:rPr>
        <w:rStyle w:val="a8"/>
        <w:rFonts w:cs="Calibri"/>
      </w:rPr>
      <w:fldChar w:fldCharType="end"/>
    </w:r>
  </w:p>
  <w:p w:rsidR="00B84C1C" w:rsidRDefault="00B84C1C" w:rsidP="00097CE1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A3C" w:rsidRDefault="00B90A3C" w:rsidP="002E2953">
      <w:pPr>
        <w:spacing w:line="240" w:lineRule="auto"/>
      </w:pPr>
      <w:r>
        <w:separator/>
      </w:r>
    </w:p>
  </w:footnote>
  <w:footnote w:type="continuationSeparator" w:id="0">
    <w:p w:rsidR="00B90A3C" w:rsidRDefault="00B90A3C" w:rsidP="002E29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7C19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BA0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788EA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41C1C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398C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A821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B496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622B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2A2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D8C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357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43"/>
    <w:rsid w:val="0002697E"/>
    <w:rsid w:val="00050C3C"/>
    <w:rsid w:val="00096483"/>
    <w:rsid w:val="00097CE1"/>
    <w:rsid w:val="000C0C84"/>
    <w:rsid w:val="000C34B7"/>
    <w:rsid w:val="000D6B5F"/>
    <w:rsid w:val="000F3AD8"/>
    <w:rsid w:val="001D357B"/>
    <w:rsid w:val="0020684B"/>
    <w:rsid w:val="00216A23"/>
    <w:rsid w:val="0022166F"/>
    <w:rsid w:val="00273B46"/>
    <w:rsid w:val="00297F0B"/>
    <w:rsid w:val="002B37C9"/>
    <w:rsid w:val="002D2483"/>
    <w:rsid w:val="002E2953"/>
    <w:rsid w:val="00306BD1"/>
    <w:rsid w:val="00332712"/>
    <w:rsid w:val="00361FE6"/>
    <w:rsid w:val="00417DE5"/>
    <w:rsid w:val="00427CD1"/>
    <w:rsid w:val="00451901"/>
    <w:rsid w:val="004C2131"/>
    <w:rsid w:val="004D57E8"/>
    <w:rsid w:val="0050017F"/>
    <w:rsid w:val="00527804"/>
    <w:rsid w:val="00550457"/>
    <w:rsid w:val="005A1763"/>
    <w:rsid w:val="005C0A92"/>
    <w:rsid w:val="00637860"/>
    <w:rsid w:val="006958FD"/>
    <w:rsid w:val="006C6CA6"/>
    <w:rsid w:val="006E428C"/>
    <w:rsid w:val="006F4EFB"/>
    <w:rsid w:val="007410BD"/>
    <w:rsid w:val="007556BC"/>
    <w:rsid w:val="007621F9"/>
    <w:rsid w:val="00790D0E"/>
    <w:rsid w:val="0079276E"/>
    <w:rsid w:val="007D5CC9"/>
    <w:rsid w:val="008327FF"/>
    <w:rsid w:val="00843854"/>
    <w:rsid w:val="00843F87"/>
    <w:rsid w:val="00847692"/>
    <w:rsid w:val="008C5C04"/>
    <w:rsid w:val="008D7521"/>
    <w:rsid w:val="008D7F9E"/>
    <w:rsid w:val="00906905"/>
    <w:rsid w:val="0091403A"/>
    <w:rsid w:val="00951CF5"/>
    <w:rsid w:val="00961A4C"/>
    <w:rsid w:val="00996645"/>
    <w:rsid w:val="009D4CF2"/>
    <w:rsid w:val="009E3223"/>
    <w:rsid w:val="009E3D56"/>
    <w:rsid w:val="00A21E10"/>
    <w:rsid w:val="00A31759"/>
    <w:rsid w:val="00A32E94"/>
    <w:rsid w:val="00A372D7"/>
    <w:rsid w:val="00A76D43"/>
    <w:rsid w:val="00A9180A"/>
    <w:rsid w:val="00AA12FC"/>
    <w:rsid w:val="00AB4F02"/>
    <w:rsid w:val="00AC43BB"/>
    <w:rsid w:val="00B21BA9"/>
    <w:rsid w:val="00B37EB9"/>
    <w:rsid w:val="00B50D10"/>
    <w:rsid w:val="00B5786B"/>
    <w:rsid w:val="00B60152"/>
    <w:rsid w:val="00B84C1C"/>
    <w:rsid w:val="00B90A3C"/>
    <w:rsid w:val="00BA51F4"/>
    <w:rsid w:val="00BD2110"/>
    <w:rsid w:val="00C067BD"/>
    <w:rsid w:val="00C22A64"/>
    <w:rsid w:val="00C34368"/>
    <w:rsid w:val="00C377CA"/>
    <w:rsid w:val="00CA4600"/>
    <w:rsid w:val="00CA53DC"/>
    <w:rsid w:val="00D00486"/>
    <w:rsid w:val="00D12722"/>
    <w:rsid w:val="00D472E4"/>
    <w:rsid w:val="00D92B56"/>
    <w:rsid w:val="00DC118C"/>
    <w:rsid w:val="00E8673C"/>
    <w:rsid w:val="00EA7622"/>
    <w:rsid w:val="00EB23F9"/>
    <w:rsid w:val="00F0329E"/>
    <w:rsid w:val="00F30CCF"/>
    <w:rsid w:val="00F550C1"/>
    <w:rsid w:val="00F9366E"/>
    <w:rsid w:val="00F93B21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43"/>
    <w:pPr>
      <w:spacing w:line="360" w:lineRule="auto"/>
      <w:ind w:firstLine="709"/>
      <w:jc w:val="both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76D43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rsid w:val="00B60152"/>
    <w:pPr>
      <w:spacing w:before="100" w:beforeAutospacing="1" w:after="207" w:line="196" w:lineRule="atLeast"/>
      <w:ind w:firstLine="0"/>
    </w:pPr>
    <w:rPr>
      <w:rFonts w:ascii="Times New Roman" w:hAnsi="Times New Roman" w:cs="Times New Roman"/>
      <w:sz w:val="14"/>
      <w:szCs w:val="14"/>
    </w:rPr>
  </w:style>
  <w:style w:type="paragraph" w:customStyle="1" w:styleId="center">
    <w:name w:val="center"/>
    <w:basedOn w:val="a"/>
    <w:uiPriority w:val="99"/>
    <w:rsid w:val="000C34B7"/>
    <w:pPr>
      <w:spacing w:before="100" w:beforeAutospacing="1" w:after="207" w:line="196" w:lineRule="atLeast"/>
      <w:ind w:firstLine="0"/>
      <w:jc w:val="center"/>
    </w:pPr>
    <w:rPr>
      <w:rFonts w:ascii="Times New Roman" w:hAnsi="Times New Roman" w:cs="Times New Roman"/>
      <w:sz w:val="14"/>
      <w:szCs w:val="14"/>
    </w:rPr>
  </w:style>
  <w:style w:type="paragraph" w:styleId="a4">
    <w:name w:val="header"/>
    <w:basedOn w:val="a"/>
    <w:link w:val="a5"/>
    <w:uiPriority w:val="99"/>
    <w:semiHidden/>
    <w:rsid w:val="002E295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E2953"/>
    <w:rPr>
      <w:rFonts w:ascii="Calibri" w:hAnsi="Calibri" w:cs="Calibri"/>
      <w:lang w:eastAsia="ru-RU"/>
    </w:rPr>
  </w:style>
  <w:style w:type="paragraph" w:styleId="a6">
    <w:name w:val="footer"/>
    <w:basedOn w:val="a"/>
    <w:link w:val="a7"/>
    <w:uiPriority w:val="99"/>
    <w:rsid w:val="002E295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E2953"/>
    <w:rPr>
      <w:rFonts w:ascii="Calibri" w:hAnsi="Calibri" w:cs="Calibri"/>
      <w:lang w:eastAsia="ru-RU"/>
    </w:rPr>
  </w:style>
  <w:style w:type="character" w:styleId="a8">
    <w:name w:val="page number"/>
    <w:basedOn w:val="a0"/>
    <w:uiPriority w:val="99"/>
    <w:rsid w:val="00097CE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43"/>
    <w:pPr>
      <w:spacing w:line="360" w:lineRule="auto"/>
      <w:ind w:firstLine="709"/>
      <w:jc w:val="both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76D43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rsid w:val="00B60152"/>
    <w:pPr>
      <w:spacing w:before="100" w:beforeAutospacing="1" w:after="207" w:line="196" w:lineRule="atLeast"/>
      <w:ind w:firstLine="0"/>
    </w:pPr>
    <w:rPr>
      <w:rFonts w:ascii="Times New Roman" w:hAnsi="Times New Roman" w:cs="Times New Roman"/>
      <w:sz w:val="14"/>
      <w:szCs w:val="14"/>
    </w:rPr>
  </w:style>
  <w:style w:type="paragraph" w:customStyle="1" w:styleId="center">
    <w:name w:val="center"/>
    <w:basedOn w:val="a"/>
    <w:uiPriority w:val="99"/>
    <w:rsid w:val="000C34B7"/>
    <w:pPr>
      <w:spacing w:before="100" w:beforeAutospacing="1" w:after="207" w:line="196" w:lineRule="atLeast"/>
      <w:ind w:firstLine="0"/>
      <w:jc w:val="center"/>
    </w:pPr>
    <w:rPr>
      <w:rFonts w:ascii="Times New Roman" w:hAnsi="Times New Roman" w:cs="Times New Roman"/>
      <w:sz w:val="14"/>
      <w:szCs w:val="14"/>
    </w:rPr>
  </w:style>
  <w:style w:type="paragraph" w:styleId="a4">
    <w:name w:val="header"/>
    <w:basedOn w:val="a"/>
    <w:link w:val="a5"/>
    <w:uiPriority w:val="99"/>
    <w:semiHidden/>
    <w:rsid w:val="002E295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E2953"/>
    <w:rPr>
      <w:rFonts w:ascii="Calibri" w:hAnsi="Calibri" w:cs="Calibri"/>
      <w:lang w:eastAsia="ru-RU"/>
    </w:rPr>
  </w:style>
  <w:style w:type="paragraph" w:styleId="a6">
    <w:name w:val="footer"/>
    <w:basedOn w:val="a"/>
    <w:link w:val="a7"/>
    <w:uiPriority w:val="99"/>
    <w:rsid w:val="002E295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E2953"/>
    <w:rPr>
      <w:rFonts w:ascii="Calibri" w:hAnsi="Calibri" w:cs="Calibri"/>
      <w:lang w:eastAsia="ru-RU"/>
    </w:rPr>
  </w:style>
  <w:style w:type="character" w:styleId="a8">
    <w:name w:val="page number"/>
    <w:basedOn w:val="a0"/>
    <w:uiPriority w:val="99"/>
    <w:rsid w:val="00097CE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3673">
              <w:marLeft w:val="288"/>
              <w:marRight w:val="288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3654">
                      <w:marLeft w:val="0"/>
                      <w:marRight w:val="0"/>
                      <w:marTop w:val="691"/>
                      <w:marBottom w:val="6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3686">
                          <w:marLeft w:val="385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3668">
                              <w:marLeft w:val="0"/>
                              <w:marRight w:val="0"/>
                              <w:marTop w:val="2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4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3657">
              <w:marLeft w:val="288"/>
              <w:marRight w:val="288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3675">
                      <w:marLeft w:val="0"/>
                      <w:marRight w:val="0"/>
                      <w:marTop w:val="691"/>
                      <w:marBottom w:val="6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3671">
                          <w:marLeft w:val="385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3650">
                              <w:marLeft w:val="0"/>
                              <w:marRight w:val="0"/>
                              <w:marTop w:val="2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4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3679">
              <w:marLeft w:val="288"/>
              <w:marRight w:val="288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3683">
                      <w:marLeft w:val="0"/>
                      <w:marRight w:val="0"/>
                      <w:marTop w:val="691"/>
                      <w:marBottom w:val="6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3658">
                          <w:marLeft w:val="385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3682">
                              <w:marLeft w:val="0"/>
                              <w:marRight w:val="0"/>
                              <w:marTop w:val="2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4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3652">
              <w:marLeft w:val="288"/>
              <w:marRight w:val="288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3680">
                      <w:marLeft w:val="0"/>
                      <w:marRight w:val="0"/>
                      <w:marTop w:val="691"/>
                      <w:marBottom w:val="6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3655">
                          <w:marLeft w:val="385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3665">
                              <w:marLeft w:val="0"/>
                              <w:marRight w:val="0"/>
                              <w:marTop w:val="2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4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3656">
              <w:marLeft w:val="288"/>
              <w:marRight w:val="288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3674">
                      <w:marLeft w:val="0"/>
                      <w:marRight w:val="0"/>
                      <w:marTop w:val="691"/>
                      <w:marBottom w:val="6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3662">
                          <w:marLeft w:val="385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3676">
                              <w:marLeft w:val="0"/>
                              <w:marRight w:val="0"/>
                              <w:marTop w:val="2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4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DNA Project</Company>
  <LinksUpToDate>false</LinksUpToDate>
  <CharactersWithSpaces>16064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Сергей</dc:creator>
  <cp:lastModifiedBy>User</cp:lastModifiedBy>
  <cp:revision>9</cp:revision>
  <cp:lastPrinted>2012-08-18T15:25:00Z</cp:lastPrinted>
  <dcterms:created xsi:type="dcterms:W3CDTF">2013-01-15T03:29:00Z</dcterms:created>
  <dcterms:modified xsi:type="dcterms:W3CDTF">2013-02-25T05:10:00Z</dcterms:modified>
</cp:coreProperties>
</file>