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94" w:rsidRDefault="00D34894" w:rsidP="00AE5401">
      <w:pPr>
        <w:spacing w:line="240" w:lineRule="auto"/>
        <w:ind w:firstLine="3969"/>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D34894" w:rsidRDefault="00D34894" w:rsidP="00AE5401">
      <w:pPr>
        <w:spacing w:line="240" w:lineRule="auto"/>
        <w:ind w:firstLine="3969"/>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DC4B59" w:rsidRPr="00DC4B59" w:rsidRDefault="00DC4B59" w:rsidP="00DC4B59">
      <w:pPr>
        <w:tabs>
          <w:tab w:val="left" w:pos="10065"/>
        </w:tabs>
        <w:spacing w:line="240" w:lineRule="auto"/>
        <w:ind w:left="5529" w:right="283" w:firstLine="0"/>
        <w:jc w:val="center"/>
        <w:rPr>
          <w:rFonts w:ascii="Times New Roman" w:hAnsi="Times New Roman" w:cs="Times New Roman"/>
          <w:b/>
          <w:bCs/>
          <w:sz w:val="24"/>
          <w:szCs w:val="24"/>
        </w:rPr>
      </w:pPr>
      <w:r w:rsidRPr="00DC4B59">
        <w:rPr>
          <w:rFonts w:ascii="Times New Roman" w:hAnsi="Times New Roman" w:cs="Times New Roman"/>
          <w:b/>
          <w:bCs/>
          <w:sz w:val="24"/>
          <w:szCs w:val="24"/>
        </w:rPr>
        <w:t>УТВЕРЖДЕНО</w:t>
      </w:r>
    </w:p>
    <w:p w:rsidR="00DC4B59" w:rsidRPr="00DC4B59" w:rsidRDefault="00DC4B59" w:rsidP="00DC4B59">
      <w:pPr>
        <w:tabs>
          <w:tab w:val="left" w:pos="10065"/>
        </w:tabs>
        <w:spacing w:line="240" w:lineRule="auto"/>
        <w:ind w:left="5529" w:right="141" w:firstLine="0"/>
        <w:jc w:val="left"/>
        <w:rPr>
          <w:rFonts w:ascii="Times New Roman" w:hAnsi="Times New Roman" w:cs="Times New Roman"/>
          <w:b/>
          <w:sz w:val="24"/>
          <w:szCs w:val="24"/>
        </w:rPr>
      </w:pPr>
      <w:r w:rsidRPr="00DC4B59">
        <w:rPr>
          <w:rFonts w:ascii="Times New Roman" w:hAnsi="Times New Roman" w:cs="Times New Roman"/>
          <w:sz w:val="24"/>
          <w:szCs w:val="24"/>
        </w:rPr>
        <w:t xml:space="preserve">Решением общего собрания членов </w:t>
      </w:r>
      <w:r w:rsidRPr="00DC4B59">
        <w:rPr>
          <w:rFonts w:ascii="Times New Roman" w:hAnsi="Times New Roman" w:cs="Times New Roman"/>
          <w:sz w:val="24"/>
          <w:szCs w:val="24"/>
        </w:rPr>
        <w:br/>
        <w:t xml:space="preserve">Саморегулируемой организации </w:t>
      </w:r>
      <w:r w:rsidRPr="00DC4B59">
        <w:rPr>
          <w:rFonts w:ascii="Times New Roman" w:hAnsi="Times New Roman" w:cs="Times New Roman"/>
          <w:sz w:val="24"/>
          <w:szCs w:val="24"/>
        </w:rPr>
        <w:br/>
        <w:t xml:space="preserve">Некоммерческого партнерства в сфере </w:t>
      </w:r>
      <w:r w:rsidRPr="00DC4B59">
        <w:rPr>
          <w:rFonts w:ascii="Times New Roman" w:hAnsi="Times New Roman" w:cs="Times New Roman"/>
          <w:sz w:val="24"/>
          <w:szCs w:val="24"/>
        </w:rPr>
        <w:br/>
        <w:t xml:space="preserve">эффективного управления </w:t>
      </w:r>
      <w:r>
        <w:rPr>
          <w:rFonts w:ascii="Times New Roman" w:hAnsi="Times New Roman" w:cs="Times New Roman"/>
          <w:sz w:val="24"/>
          <w:szCs w:val="24"/>
        </w:rPr>
        <w:t>н</w:t>
      </w:r>
      <w:bookmarkStart w:id="0" w:name="_GoBack"/>
      <w:bookmarkEnd w:id="0"/>
      <w:r w:rsidRPr="00DC4B59">
        <w:rPr>
          <w:rFonts w:ascii="Times New Roman" w:hAnsi="Times New Roman" w:cs="Times New Roman"/>
          <w:sz w:val="24"/>
          <w:szCs w:val="24"/>
        </w:rPr>
        <w:t>едвижим</w:t>
      </w:r>
      <w:r w:rsidRPr="00DC4B59">
        <w:rPr>
          <w:rFonts w:ascii="Times New Roman" w:hAnsi="Times New Roman" w:cs="Times New Roman"/>
          <w:sz w:val="24"/>
          <w:szCs w:val="24"/>
        </w:rPr>
        <w:t>о</w:t>
      </w:r>
      <w:r w:rsidRPr="00DC4B59">
        <w:rPr>
          <w:rFonts w:ascii="Times New Roman" w:hAnsi="Times New Roman" w:cs="Times New Roman"/>
          <w:sz w:val="24"/>
          <w:szCs w:val="24"/>
        </w:rPr>
        <w:t xml:space="preserve">стью и обеспечения безопасности зданий и сооружений при их обслуживании и </w:t>
      </w:r>
      <w:r w:rsidRPr="00DC4B59">
        <w:rPr>
          <w:rFonts w:ascii="Times New Roman" w:hAnsi="Times New Roman" w:cs="Times New Roman"/>
          <w:sz w:val="24"/>
          <w:szCs w:val="24"/>
        </w:rPr>
        <w:br/>
        <w:t xml:space="preserve">эксплуатации </w:t>
      </w:r>
      <w:r w:rsidRPr="00DC4B59">
        <w:rPr>
          <w:rFonts w:ascii="Times New Roman" w:hAnsi="Times New Roman" w:cs="Times New Roman"/>
          <w:b/>
          <w:sz w:val="24"/>
          <w:szCs w:val="24"/>
        </w:rPr>
        <w:t xml:space="preserve">«МЕЖРЕГИОНАЛЬНОЕ ЖИЛИЩНО-КОММУНАЛЬНОЕ </w:t>
      </w:r>
    </w:p>
    <w:p w:rsidR="00DC4B59" w:rsidRPr="00DC4B59" w:rsidRDefault="00DC4B59" w:rsidP="00DC4B59">
      <w:pPr>
        <w:tabs>
          <w:tab w:val="left" w:pos="10065"/>
        </w:tabs>
        <w:spacing w:line="240" w:lineRule="auto"/>
        <w:ind w:left="5529" w:right="283" w:firstLine="0"/>
        <w:jc w:val="left"/>
        <w:rPr>
          <w:rFonts w:ascii="Times New Roman" w:hAnsi="Times New Roman" w:cs="Times New Roman"/>
          <w:b/>
          <w:sz w:val="24"/>
          <w:szCs w:val="24"/>
        </w:rPr>
      </w:pPr>
      <w:r w:rsidRPr="00DC4B59">
        <w:rPr>
          <w:rFonts w:ascii="Times New Roman" w:hAnsi="Times New Roman" w:cs="Times New Roman"/>
          <w:b/>
          <w:sz w:val="24"/>
          <w:szCs w:val="24"/>
        </w:rPr>
        <w:t>ОБЪЕДИНЕНИЕ»</w:t>
      </w:r>
    </w:p>
    <w:p w:rsidR="00DC4B59" w:rsidRPr="00DC4B59" w:rsidRDefault="00DC4B59" w:rsidP="00DC4B59">
      <w:pPr>
        <w:tabs>
          <w:tab w:val="left" w:pos="10065"/>
        </w:tabs>
        <w:ind w:left="5529" w:right="283" w:firstLine="0"/>
        <w:jc w:val="right"/>
        <w:rPr>
          <w:rFonts w:ascii="Times New Roman" w:hAnsi="Times New Roman" w:cs="Times New Roman"/>
          <w:sz w:val="10"/>
          <w:szCs w:val="10"/>
        </w:rPr>
      </w:pPr>
    </w:p>
    <w:p w:rsidR="00DC4B59" w:rsidRPr="00DC4B59" w:rsidRDefault="00DC4B59" w:rsidP="00DC4B59">
      <w:pPr>
        <w:tabs>
          <w:tab w:val="left" w:pos="10065"/>
        </w:tabs>
        <w:spacing w:line="240" w:lineRule="auto"/>
        <w:ind w:left="5529" w:right="283" w:firstLine="0"/>
        <w:rPr>
          <w:rFonts w:ascii="Times New Roman" w:hAnsi="Times New Roman" w:cs="Times New Roman"/>
          <w:sz w:val="24"/>
          <w:szCs w:val="24"/>
        </w:rPr>
      </w:pPr>
      <w:r w:rsidRPr="00DC4B59">
        <w:rPr>
          <w:rFonts w:ascii="Times New Roman" w:hAnsi="Times New Roman" w:cs="Times New Roman"/>
          <w:sz w:val="24"/>
          <w:szCs w:val="24"/>
        </w:rPr>
        <w:t xml:space="preserve">Протокол № </w:t>
      </w:r>
      <w:r w:rsidRPr="00DC4B59">
        <w:rPr>
          <w:rFonts w:ascii="Times New Roman" w:hAnsi="Times New Roman" w:cs="Times New Roman"/>
          <w:sz w:val="24"/>
          <w:szCs w:val="24"/>
          <w:u w:val="single"/>
        </w:rPr>
        <w:t>02-ос</w:t>
      </w:r>
      <w:r w:rsidRPr="00DC4B59">
        <w:rPr>
          <w:rFonts w:ascii="Times New Roman" w:hAnsi="Times New Roman" w:cs="Times New Roman"/>
          <w:sz w:val="24"/>
          <w:szCs w:val="24"/>
        </w:rPr>
        <w:t xml:space="preserve"> от «</w:t>
      </w:r>
      <w:r w:rsidRPr="00DC4B59">
        <w:rPr>
          <w:rFonts w:ascii="Times New Roman" w:hAnsi="Times New Roman" w:cs="Times New Roman"/>
          <w:sz w:val="24"/>
          <w:szCs w:val="24"/>
          <w:u w:val="single"/>
        </w:rPr>
        <w:t>27</w:t>
      </w:r>
      <w:r w:rsidRPr="00DC4B59">
        <w:rPr>
          <w:rFonts w:ascii="Times New Roman" w:hAnsi="Times New Roman" w:cs="Times New Roman"/>
          <w:sz w:val="24"/>
          <w:szCs w:val="24"/>
        </w:rPr>
        <w:t xml:space="preserve">» </w:t>
      </w:r>
      <w:r w:rsidRPr="00DC4B59">
        <w:rPr>
          <w:rFonts w:ascii="Times New Roman" w:hAnsi="Times New Roman" w:cs="Times New Roman"/>
          <w:sz w:val="24"/>
          <w:szCs w:val="24"/>
          <w:u w:val="single"/>
        </w:rPr>
        <w:t>декабря</w:t>
      </w:r>
      <w:r w:rsidRPr="00DC4B59">
        <w:rPr>
          <w:rFonts w:ascii="Times New Roman" w:hAnsi="Times New Roman" w:cs="Times New Roman"/>
          <w:sz w:val="24"/>
          <w:szCs w:val="24"/>
        </w:rPr>
        <w:t xml:space="preserve"> </w:t>
      </w:r>
      <w:smartTag w:uri="urn:schemas-microsoft-com:office:smarttags" w:element="metricconverter">
        <w:smartTagPr>
          <w:attr w:name="ProductID" w:val="2012 г"/>
        </w:smartTagPr>
        <w:r w:rsidRPr="00DC4B59">
          <w:rPr>
            <w:rFonts w:ascii="Times New Roman" w:hAnsi="Times New Roman" w:cs="Times New Roman"/>
            <w:sz w:val="24"/>
            <w:szCs w:val="24"/>
          </w:rPr>
          <w:t>2012 г</w:t>
        </w:r>
      </w:smartTag>
      <w:r w:rsidRPr="00DC4B59">
        <w:rPr>
          <w:rFonts w:ascii="Times New Roman" w:hAnsi="Times New Roman" w:cs="Times New Roman"/>
          <w:sz w:val="24"/>
          <w:szCs w:val="24"/>
        </w:rPr>
        <w:t>.</w:t>
      </w:r>
    </w:p>
    <w:p w:rsidR="00D34894" w:rsidRDefault="00D34894" w:rsidP="004B0051">
      <w:pPr>
        <w:ind w:left="5670" w:firstLine="0"/>
        <w:jc w:val="right"/>
        <w:rPr>
          <w:rFonts w:ascii="Times New Roman" w:hAnsi="Times New Roman" w:cs="Times New Roman"/>
          <w:sz w:val="24"/>
          <w:szCs w:val="24"/>
        </w:rPr>
      </w:pPr>
      <w:r>
        <w:rPr>
          <w:rFonts w:ascii="Times New Roman" w:hAnsi="Times New Roman" w:cs="Times New Roman"/>
          <w:sz w:val="24"/>
          <w:szCs w:val="24"/>
        </w:rPr>
        <w:t>.</w:t>
      </w:r>
    </w:p>
    <w:p w:rsidR="00D34894" w:rsidRDefault="00D34894" w:rsidP="002C6F2A">
      <w:pPr>
        <w:ind w:firstLine="3969"/>
        <w:jc w:val="center"/>
        <w:rPr>
          <w:rFonts w:ascii="Times New Roman" w:hAnsi="Times New Roman" w:cs="Times New Roman"/>
          <w:sz w:val="24"/>
          <w:szCs w:val="24"/>
        </w:rPr>
      </w:pPr>
    </w:p>
    <w:p w:rsidR="00D34894" w:rsidRDefault="00D34894" w:rsidP="002C6F2A">
      <w:pPr>
        <w:jc w:val="center"/>
        <w:rPr>
          <w:rFonts w:ascii="Times New Roman" w:hAnsi="Times New Roman" w:cs="Times New Roman"/>
          <w:b/>
          <w:bCs/>
          <w:sz w:val="40"/>
          <w:szCs w:val="40"/>
        </w:rPr>
      </w:pPr>
    </w:p>
    <w:p w:rsidR="00D34894" w:rsidRDefault="00D34894" w:rsidP="002C6F2A">
      <w:pPr>
        <w:jc w:val="center"/>
        <w:rPr>
          <w:rFonts w:ascii="Times New Roman" w:hAnsi="Times New Roman" w:cs="Times New Roman"/>
          <w:b/>
          <w:bCs/>
          <w:sz w:val="40"/>
          <w:szCs w:val="40"/>
        </w:rPr>
      </w:pPr>
    </w:p>
    <w:p w:rsidR="00D34894" w:rsidRDefault="00D34894" w:rsidP="002C6F2A">
      <w:pPr>
        <w:jc w:val="center"/>
        <w:rPr>
          <w:rFonts w:ascii="Times New Roman" w:hAnsi="Times New Roman" w:cs="Times New Roman"/>
          <w:b/>
          <w:bCs/>
          <w:sz w:val="40"/>
          <w:szCs w:val="40"/>
        </w:rPr>
      </w:pPr>
    </w:p>
    <w:p w:rsidR="00D34894" w:rsidRDefault="00D34894" w:rsidP="002C6F2A">
      <w:pPr>
        <w:jc w:val="center"/>
        <w:rPr>
          <w:rFonts w:ascii="Times New Roman" w:hAnsi="Times New Roman" w:cs="Times New Roman"/>
          <w:b/>
          <w:bCs/>
          <w:sz w:val="40"/>
          <w:szCs w:val="40"/>
        </w:rPr>
      </w:pPr>
    </w:p>
    <w:p w:rsidR="00D34894" w:rsidRDefault="00D34894" w:rsidP="002C6F2A">
      <w:pPr>
        <w:jc w:val="center"/>
        <w:rPr>
          <w:rFonts w:ascii="Times New Roman" w:hAnsi="Times New Roman" w:cs="Times New Roman"/>
          <w:b/>
          <w:bCs/>
          <w:sz w:val="32"/>
          <w:szCs w:val="32"/>
        </w:rPr>
      </w:pPr>
      <w:r>
        <w:rPr>
          <w:rFonts w:ascii="Times New Roman" w:hAnsi="Times New Roman" w:cs="Times New Roman"/>
          <w:b/>
          <w:bCs/>
          <w:sz w:val="32"/>
          <w:szCs w:val="32"/>
        </w:rPr>
        <w:t>ПОЛОЖЕНИЕ</w:t>
      </w:r>
    </w:p>
    <w:p w:rsidR="00D34894" w:rsidRDefault="00D34894" w:rsidP="002C6F2A">
      <w:pPr>
        <w:jc w:val="center"/>
        <w:rPr>
          <w:rFonts w:ascii="Times New Roman" w:hAnsi="Times New Roman" w:cs="Times New Roman"/>
          <w:b/>
          <w:bCs/>
          <w:sz w:val="32"/>
          <w:szCs w:val="32"/>
        </w:rPr>
      </w:pPr>
      <w:r>
        <w:rPr>
          <w:rFonts w:ascii="Times New Roman" w:hAnsi="Times New Roman" w:cs="Times New Roman"/>
          <w:b/>
          <w:bCs/>
          <w:sz w:val="32"/>
          <w:szCs w:val="32"/>
        </w:rPr>
        <w:t xml:space="preserve">о порядке созыва и проведения </w:t>
      </w:r>
    </w:p>
    <w:p w:rsidR="00D34894" w:rsidRDefault="00D34894" w:rsidP="002C6F2A">
      <w:pPr>
        <w:jc w:val="center"/>
        <w:rPr>
          <w:rFonts w:ascii="Times New Roman" w:hAnsi="Times New Roman" w:cs="Times New Roman"/>
          <w:b/>
          <w:bCs/>
          <w:sz w:val="32"/>
          <w:szCs w:val="32"/>
        </w:rPr>
      </w:pPr>
      <w:r>
        <w:rPr>
          <w:rFonts w:ascii="Times New Roman" w:hAnsi="Times New Roman" w:cs="Times New Roman"/>
          <w:b/>
          <w:bCs/>
          <w:sz w:val="32"/>
          <w:szCs w:val="32"/>
        </w:rPr>
        <w:t xml:space="preserve">Общего собрания членов </w:t>
      </w:r>
      <w:r w:rsidR="00A15E90">
        <w:rPr>
          <w:rFonts w:ascii="Times New Roman" w:hAnsi="Times New Roman" w:cs="Times New Roman"/>
          <w:b/>
          <w:sz w:val="36"/>
          <w:szCs w:val="36"/>
        </w:rPr>
        <w:t>СРО НП МЖКО</w:t>
      </w: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rPr>
          <w:rFonts w:ascii="Times New Roman" w:hAnsi="Times New Roman" w:cs="Times New Roman"/>
          <w:sz w:val="24"/>
          <w:szCs w:val="24"/>
        </w:rPr>
      </w:pPr>
    </w:p>
    <w:p w:rsidR="00D34894" w:rsidRDefault="00D34894" w:rsidP="002C6F2A">
      <w:pPr>
        <w:tabs>
          <w:tab w:val="left" w:pos="3168"/>
        </w:tabs>
        <w:jc w:val="center"/>
        <w:rPr>
          <w:rFonts w:ascii="Times New Roman" w:hAnsi="Times New Roman" w:cs="Times New Roman"/>
          <w:sz w:val="24"/>
          <w:szCs w:val="24"/>
        </w:rPr>
      </w:pPr>
    </w:p>
    <w:p w:rsidR="00D34894" w:rsidRDefault="00D34894" w:rsidP="002C6F2A">
      <w:pPr>
        <w:tabs>
          <w:tab w:val="left" w:pos="3168"/>
        </w:tabs>
        <w:jc w:val="center"/>
        <w:rPr>
          <w:rFonts w:ascii="Times New Roman" w:hAnsi="Times New Roman" w:cs="Times New Roman"/>
          <w:sz w:val="24"/>
          <w:szCs w:val="24"/>
        </w:rPr>
      </w:pPr>
    </w:p>
    <w:p w:rsidR="00D34894" w:rsidRDefault="00D34894" w:rsidP="002C6F2A">
      <w:pPr>
        <w:tabs>
          <w:tab w:val="left" w:pos="3168"/>
        </w:tabs>
        <w:jc w:val="center"/>
        <w:rPr>
          <w:rFonts w:ascii="Times New Roman" w:hAnsi="Times New Roman" w:cs="Times New Roman"/>
          <w:sz w:val="24"/>
          <w:szCs w:val="24"/>
        </w:rPr>
      </w:pPr>
    </w:p>
    <w:p w:rsidR="004B0051" w:rsidRPr="002B6F95" w:rsidRDefault="004B0051" w:rsidP="004B0051">
      <w:pPr>
        <w:ind w:firstLine="0"/>
        <w:jc w:val="center"/>
        <w:rPr>
          <w:rFonts w:ascii="Times New Roman" w:hAnsi="Times New Roman" w:cs="Times New Roman"/>
          <w:sz w:val="24"/>
          <w:szCs w:val="24"/>
        </w:rPr>
      </w:pPr>
      <w:r w:rsidRPr="002B6F95">
        <w:rPr>
          <w:rFonts w:ascii="Times New Roman" w:hAnsi="Times New Roman" w:cs="Times New Roman"/>
          <w:sz w:val="24"/>
          <w:szCs w:val="24"/>
        </w:rPr>
        <w:t>Владивосток, 2012 г.</w:t>
      </w:r>
    </w:p>
    <w:p w:rsidR="00D34894" w:rsidRDefault="00D34894" w:rsidP="00D17A7A">
      <w:pPr>
        <w:pStyle w:val="Default"/>
        <w:spacing w:after="120"/>
        <w:ind w:firstLine="0"/>
        <w:jc w:val="center"/>
        <w:rPr>
          <w:b/>
          <w:bCs/>
        </w:rPr>
      </w:pPr>
    </w:p>
    <w:p w:rsidR="00D34894" w:rsidRPr="00816A4F" w:rsidRDefault="00D34894" w:rsidP="00D17A7A">
      <w:pPr>
        <w:pStyle w:val="Default"/>
        <w:spacing w:after="120"/>
        <w:ind w:firstLine="0"/>
        <w:jc w:val="center"/>
      </w:pPr>
      <w:r w:rsidRPr="00816A4F">
        <w:rPr>
          <w:b/>
          <w:bCs/>
        </w:rPr>
        <w:lastRenderedPageBreak/>
        <w:t>1.ОБЩИЕ ПОЛОЖЕНИЯ</w:t>
      </w:r>
    </w:p>
    <w:p w:rsidR="00D34894" w:rsidRPr="009D68F1" w:rsidRDefault="00D34894" w:rsidP="001806FB">
      <w:pPr>
        <w:spacing w:line="240" w:lineRule="auto"/>
        <w:ind w:firstLine="550"/>
        <w:rPr>
          <w:rFonts w:ascii="Times New Roman" w:hAnsi="Times New Roman" w:cs="Times New Roman"/>
          <w:sz w:val="24"/>
          <w:szCs w:val="24"/>
        </w:rPr>
      </w:pPr>
      <w:r w:rsidRPr="009D68F1">
        <w:rPr>
          <w:rFonts w:ascii="Times New Roman" w:hAnsi="Times New Roman" w:cs="Times New Roman"/>
          <w:sz w:val="24"/>
          <w:szCs w:val="24"/>
        </w:rPr>
        <w:t xml:space="preserve">1.1. Настоящее Положение разработано в соответствии с </w:t>
      </w:r>
      <w:r>
        <w:rPr>
          <w:rFonts w:ascii="Times New Roman" w:hAnsi="Times New Roman" w:cs="Times New Roman"/>
          <w:sz w:val="24"/>
          <w:szCs w:val="24"/>
        </w:rPr>
        <w:t>Ф</w:t>
      </w:r>
      <w:r w:rsidRPr="009D68F1">
        <w:rPr>
          <w:rFonts w:ascii="Times New Roman" w:hAnsi="Times New Roman" w:cs="Times New Roman"/>
          <w:sz w:val="24"/>
          <w:szCs w:val="24"/>
        </w:rPr>
        <w:t xml:space="preserve">едеральными законами </w:t>
      </w:r>
      <w:r w:rsidRPr="009D68F1">
        <w:rPr>
          <w:rFonts w:ascii="Times New Roman" w:hAnsi="Times New Roman" w:cs="Times New Roman"/>
          <w:sz w:val="24"/>
          <w:szCs w:val="24"/>
        </w:rPr>
        <w:br/>
        <w:t>№315-ФЗ от 0</w:t>
      </w:r>
      <w:r>
        <w:rPr>
          <w:rFonts w:ascii="Times New Roman" w:hAnsi="Times New Roman" w:cs="Times New Roman"/>
          <w:sz w:val="24"/>
          <w:szCs w:val="24"/>
        </w:rPr>
        <w:t>1</w:t>
      </w:r>
      <w:r w:rsidRPr="009D68F1">
        <w:rPr>
          <w:rFonts w:ascii="Times New Roman" w:hAnsi="Times New Roman" w:cs="Times New Roman"/>
          <w:sz w:val="24"/>
          <w:szCs w:val="24"/>
        </w:rPr>
        <w:t>.12.</w:t>
      </w:r>
      <w:r>
        <w:rPr>
          <w:rFonts w:ascii="Times New Roman" w:hAnsi="Times New Roman" w:cs="Times New Roman"/>
          <w:sz w:val="24"/>
          <w:szCs w:val="24"/>
        </w:rPr>
        <w:t>20</w:t>
      </w:r>
      <w:r w:rsidRPr="009D68F1">
        <w:rPr>
          <w:rFonts w:ascii="Times New Roman" w:hAnsi="Times New Roman" w:cs="Times New Roman"/>
          <w:sz w:val="24"/>
          <w:szCs w:val="24"/>
        </w:rPr>
        <w:t>07</w:t>
      </w:r>
      <w:r>
        <w:rPr>
          <w:rFonts w:ascii="Times New Roman" w:hAnsi="Times New Roman" w:cs="Times New Roman"/>
          <w:sz w:val="24"/>
          <w:szCs w:val="24"/>
        </w:rPr>
        <w:t>г.</w:t>
      </w:r>
      <w:r w:rsidRPr="009D68F1">
        <w:rPr>
          <w:rFonts w:ascii="Times New Roman" w:hAnsi="Times New Roman" w:cs="Times New Roman"/>
          <w:sz w:val="24"/>
          <w:szCs w:val="24"/>
        </w:rPr>
        <w:t xml:space="preserve"> «О саморегулируемых организациях»,</w:t>
      </w:r>
      <w:r>
        <w:rPr>
          <w:rFonts w:ascii="Times New Roman" w:hAnsi="Times New Roman" w:cs="Times New Roman"/>
          <w:sz w:val="24"/>
          <w:szCs w:val="24"/>
        </w:rPr>
        <w:t xml:space="preserve"> №188</w:t>
      </w:r>
      <w:r w:rsidRPr="009D68F1">
        <w:rPr>
          <w:rFonts w:ascii="Times New Roman" w:hAnsi="Times New Roman" w:cs="Times New Roman"/>
          <w:sz w:val="24"/>
          <w:szCs w:val="24"/>
        </w:rPr>
        <w:t>-ФЗ от</w:t>
      </w:r>
      <w:r>
        <w:rPr>
          <w:rFonts w:ascii="Times New Roman" w:hAnsi="Times New Roman" w:cs="Times New Roman"/>
          <w:sz w:val="24"/>
          <w:szCs w:val="24"/>
        </w:rPr>
        <w:t xml:space="preserve"> 29.12.2004г.</w:t>
      </w:r>
      <w:r w:rsidRPr="009D68F1">
        <w:rPr>
          <w:rFonts w:ascii="Times New Roman" w:hAnsi="Times New Roman" w:cs="Times New Roman"/>
          <w:sz w:val="24"/>
          <w:szCs w:val="24"/>
        </w:rPr>
        <w:t xml:space="preserve"> «</w:t>
      </w:r>
      <w:r>
        <w:rPr>
          <w:rFonts w:ascii="Times New Roman" w:hAnsi="Times New Roman" w:cs="Times New Roman"/>
          <w:sz w:val="24"/>
          <w:szCs w:val="24"/>
        </w:rPr>
        <w:t>Ж</w:t>
      </w:r>
      <w:r>
        <w:rPr>
          <w:rFonts w:ascii="Times New Roman" w:hAnsi="Times New Roman" w:cs="Times New Roman"/>
          <w:sz w:val="24"/>
          <w:szCs w:val="24"/>
        </w:rPr>
        <w:t>и</w:t>
      </w:r>
      <w:r>
        <w:rPr>
          <w:rFonts w:ascii="Times New Roman" w:hAnsi="Times New Roman" w:cs="Times New Roman"/>
          <w:sz w:val="24"/>
          <w:szCs w:val="24"/>
        </w:rPr>
        <w:t>лищный кодекс РФ</w:t>
      </w:r>
      <w:r w:rsidRPr="009D6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8F1">
        <w:rPr>
          <w:rFonts w:ascii="Times New Roman" w:hAnsi="Times New Roman" w:cs="Times New Roman"/>
          <w:sz w:val="24"/>
          <w:szCs w:val="24"/>
        </w:rPr>
        <w:t>иными</w:t>
      </w:r>
      <w:r>
        <w:rPr>
          <w:rFonts w:ascii="Times New Roman" w:hAnsi="Times New Roman" w:cs="Times New Roman"/>
          <w:sz w:val="24"/>
          <w:szCs w:val="24"/>
        </w:rPr>
        <w:t xml:space="preserve"> </w:t>
      </w:r>
      <w:r w:rsidRPr="009D68F1">
        <w:rPr>
          <w:rFonts w:ascii="Times New Roman" w:hAnsi="Times New Roman" w:cs="Times New Roman"/>
          <w:sz w:val="24"/>
          <w:szCs w:val="24"/>
        </w:rPr>
        <w:t xml:space="preserve"> нормативными правовыми актами РФ, </w:t>
      </w:r>
      <w:r>
        <w:rPr>
          <w:rFonts w:ascii="Times New Roman" w:hAnsi="Times New Roman" w:cs="Times New Roman"/>
          <w:sz w:val="24"/>
          <w:szCs w:val="24"/>
        </w:rPr>
        <w:t xml:space="preserve"> </w:t>
      </w:r>
      <w:r w:rsidRPr="009D68F1">
        <w:rPr>
          <w:rFonts w:ascii="Times New Roman" w:hAnsi="Times New Roman" w:cs="Times New Roman"/>
          <w:sz w:val="24"/>
          <w:szCs w:val="24"/>
        </w:rPr>
        <w:t xml:space="preserve">а также Уставом </w:t>
      </w:r>
      <w:r w:rsidR="004B0051">
        <w:rPr>
          <w:rFonts w:ascii="Times New Roman" w:hAnsi="Times New Roman" w:cs="Times New Roman"/>
          <w:sz w:val="24"/>
          <w:szCs w:val="24"/>
        </w:rPr>
        <w:t>Саморег</w:t>
      </w:r>
      <w:r w:rsidR="004B0051">
        <w:rPr>
          <w:rFonts w:ascii="Times New Roman" w:hAnsi="Times New Roman" w:cs="Times New Roman"/>
          <w:sz w:val="24"/>
          <w:szCs w:val="24"/>
        </w:rPr>
        <w:t>у</w:t>
      </w:r>
      <w:r w:rsidR="004B0051">
        <w:rPr>
          <w:rFonts w:ascii="Times New Roman" w:hAnsi="Times New Roman" w:cs="Times New Roman"/>
          <w:sz w:val="24"/>
          <w:szCs w:val="24"/>
        </w:rPr>
        <w:t xml:space="preserve">лируемой организации </w:t>
      </w:r>
      <w:r w:rsidRPr="009D68F1">
        <w:rPr>
          <w:rFonts w:ascii="Times New Roman" w:hAnsi="Times New Roman" w:cs="Times New Roman"/>
          <w:sz w:val="24"/>
          <w:szCs w:val="24"/>
        </w:rPr>
        <w:t>Некоммерческого партнерства в сфере эффективного управления недв</w:t>
      </w:r>
      <w:r w:rsidRPr="009D68F1">
        <w:rPr>
          <w:rFonts w:ascii="Times New Roman" w:hAnsi="Times New Roman" w:cs="Times New Roman"/>
          <w:sz w:val="24"/>
          <w:szCs w:val="24"/>
        </w:rPr>
        <w:t>и</w:t>
      </w:r>
      <w:r w:rsidRPr="009D68F1">
        <w:rPr>
          <w:rFonts w:ascii="Times New Roman" w:hAnsi="Times New Roman" w:cs="Times New Roman"/>
          <w:sz w:val="24"/>
          <w:szCs w:val="24"/>
        </w:rPr>
        <w:t>жимостью и обеспечения безопасности зданий и сооружений при их обслуживании и эксплуат</w:t>
      </w:r>
      <w:r w:rsidRPr="009D68F1">
        <w:rPr>
          <w:rFonts w:ascii="Times New Roman" w:hAnsi="Times New Roman" w:cs="Times New Roman"/>
          <w:sz w:val="24"/>
          <w:szCs w:val="24"/>
        </w:rPr>
        <w:t>а</w:t>
      </w:r>
      <w:r w:rsidRPr="009D68F1">
        <w:rPr>
          <w:rFonts w:ascii="Times New Roman" w:hAnsi="Times New Roman" w:cs="Times New Roman"/>
          <w:sz w:val="24"/>
          <w:szCs w:val="24"/>
        </w:rPr>
        <w:t>ции «МЕЖРЕГИОНАЛЬНОЕ ЖИЛИЩНО-КОММУНАЛЬНОЕ ОБЪЕДИНЕНИЕ» (далее – Пар</w:t>
      </w:r>
      <w:r w:rsidRPr="009D68F1">
        <w:rPr>
          <w:rFonts w:ascii="Times New Roman" w:hAnsi="Times New Roman" w:cs="Times New Roman"/>
          <w:sz w:val="24"/>
          <w:szCs w:val="24"/>
        </w:rPr>
        <w:t>т</w:t>
      </w:r>
      <w:r w:rsidRPr="009D68F1">
        <w:rPr>
          <w:rFonts w:ascii="Times New Roman" w:hAnsi="Times New Roman" w:cs="Times New Roman"/>
          <w:sz w:val="24"/>
          <w:szCs w:val="24"/>
        </w:rPr>
        <w:t>нерство).</w:t>
      </w:r>
    </w:p>
    <w:p w:rsidR="00D34894" w:rsidRPr="009D68F1"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sidRPr="009D68F1">
        <w:rPr>
          <w:rFonts w:ascii="Times New Roman" w:hAnsi="Times New Roman" w:cs="Times New Roman"/>
          <w:color w:val="000000"/>
          <w:sz w:val="24"/>
          <w:szCs w:val="24"/>
          <w:lang w:eastAsia="en-US"/>
        </w:rPr>
        <w:t>1.2. Настоящее Положение р</w:t>
      </w:r>
      <w:r>
        <w:rPr>
          <w:rFonts w:ascii="Times New Roman" w:hAnsi="Times New Roman" w:cs="Times New Roman"/>
          <w:color w:val="000000"/>
          <w:sz w:val="24"/>
          <w:szCs w:val="24"/>
          <w:lang w:eastAsia="en-US"/>
        </w:rPr>
        <w:t>егулирует порядок созыва и</w:t>
      </w:r>
      <w:r w:rsidRPr="009D68F1">
        <w:rPr>
          <w:rFonts w:ascii="Times New Roman" w:hAnsi="Times New Roman" w:cs="Times New Roman"/>
          <w:color w:val="000000"/>
          <w:sz w:val="24"/>
          <w:szCs w:val="24"/>
          <w:lang w:eastAsia="en-US"/>
        </w:rPr>
        <w:t xml:space="preserve"> проведения Общ</w:t>
      </w:r>
      <w:r>
        <w:rPr>
          <w:rFonts w:ascii="Times New Roman" w:hAnsi="Times New Roman" w:cs="Times New Roman"/>
          <w:color w:val="000000"/>
          <w:sz w:val="24"/>
          <w:szCs w:val="24"/>
          <w:lang w:eastAsia="en-US"/>
        </w:rPr>
        <w:t>его</w:t>
      </w:r>
      <w:r w:rsidRPr="009D68F1">
        <w:rPr>
          <w:rFonts w:ascii="Times New Roman" w:hAnsi="Times New Roman" w:cs="Times New Roman"/>
          <w:color w:val="000000"/>
          <w:sz w:val="24"/>
          <w:szCs w:val="24"/>
          <w:lang w:eastAsia="en-US"/>
        </w:rPr>
        <w:t xml:space="preserve"> собрани</w:t>
      </w:r>
      <w:r>
        <w:rPr>
          <w:rFonts w:ascii="Times New Roman" w:hAnsi="Times New Roman" w:cs="Times New Roman"/>
          <w:color w:val="000000"/>
          <w:sz w:val="24"/>
          <w:szCs w:val="24"/>
          <w:lang w:eastAsia="en-US"/>
        </w:rPr>
        <w:t>я</w:t>
      </w:r>
      <w:r w:rsidRPr="009D68F1">
        <w:rPr>
          <w:rFonts w:ascii="Times New Roman" w:hAnsi="Times New Roman" w:cs="Times New Roman"/>
          <w:color w:val="000000"/>
          <w:sz w:val="24"/>
          <w:szCs w:val="24"/>
          <w:lang w:eastAsia="en-US"/>
        </w:rPr>
        <w:t xml:space="preserve"> чл</w:t>
      </w:r>
      <w:r w:rsidRPr="009D68F1">
        <w:rPr>
          <w:rFonts w:ascii="Times New Roman" w:hAnsi="Times New Roman" w:cs="Times New Roman"/>
          <w:color w:val="000000"/>
          <w:sz w:val="24"/>
          <w:szCs w:val="24"/>
          <w:lang w:eastAsia="en-US"/>
        </w:rPr>
        <w:t>е</w:t>
      </w:r>
      <w:r w:rsidRPr="009D68F1">
        <w:rPr>
          <w:rFonts w:ascii="Times New Roman" w:hAnsi="Times New Roman" w:cs="Times New Roman"/>
          <w:color w:val="000000"/>
          <w:sz w:val="24"/>
          <w:szCs w:val="24"/>
          <w:lang w:eastAsia="en-US"/>
        </w:rPr>
        <w:t xml:space="preserve">нов </w:t>
      </w:r>
      <w:r>
        <w:rPr>
          <w:rFonts w:ascii="Times New Roman" w:hAnsi="Times New Roman" w:cs="Times New Roman"/>
          <w:color w:val="000000"/>
          <w:sz w:val="24"/>
          <w:szCs w:val="24"/>
          <w:lang w:eastAsia="en-US"/>
        </w:rPr>
        <w:t>Партнерства.</w:t>
      </w:r>
    </w:p>
    <w:p w:rsidR="00D34894" w:rsidRPr="006D40E2"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sidRPr="009D68F1">
        <w:rPr>
          <w:rFonts w:ascii="Times New Roman" w:hAnsi="Times New Roman" w:cs="Times New Roman"/>
          <w:color w:val="000000"/>
          <w:sz w:val="24"/>
          <w:szCs w:val="24"/>
          <w:lang w:eastAsia="en-US"/>
        </w:rPr>
        <w:t>1.3. Общее собрание членов Партнерства (полномочных представителей</w:t>
      </w:r>
      <w:r>
        <w:rPr>
          <w:rFonts w:ascii="Times New Roman" w:hAnsi="Times New Roman" w:cs="Times New Roman"/>
          <w:color w:val="000000"/>
          <w:sz w:val="24"/>
          <w:szCs w:val="24"/>
          <w:lang w:eastAsia="en-US"/>
        </w:rPr>
        <w:t xml:space="preserve"> членов) является в</w:t>
      </w:r>
      <w:r w:rsidRPr="006D40E2">
        <w:rPr>
          <w:rFonts w:ascii="Times New Roman" w:hAnsi="Times New Roman" w:cs="Times New Roman"/>
          <w:color w:val="000000"/>
          <w:sz w:val="24"/>
          <w:szCs w:val="24"/>
          <w:lang w:eastAsia="en-US"/>
        </w:rPr>
        <w:t xml:space="preserve">ысшим органом управления Партнерства. Компетенция Общего собрания Партнерства </w:t>
      </w:r>
      <w:r>
        <w:rPr>
          <w:rFonts w:ascii="Times New Roman" w:hAnsi="Times New Roman" w:cs="Times New Roman"/>
          <w:color w:val="000000"/>
          <w:sz w:val="24"/>
          <w:szCs w:val="24"/>
          <w:lang w:eastAsia="en-US"/>
        </w:rPr>
        <w:t>определ</w:t>
      </w:r>
      <w:r>
        <w:rPr>
          <w:rFonts w:ascii="Times New Roman" w:hAnsi="Times New Roman" w:cs="Times New Roman"/>
          <w:color w:val="000000"/>
          <w:sz w:val="24"/>
          <w:szCs w:val="24"/>
          <w:lang w:eastAsia="en-US"/>
        </w:rPr>
        <w:t>е</w:t>
      </w:r>
      <w:r>
        <w:rPr>
          <w:rFonts w:ascii="Times New Roman" w:hAnsi="Times New Roman" w:cs="Times New Roman"/>
          <w:color w:val="000000"/>
          <w:sz w:val="24"/>
          <w:szCs w:val="24"/>
          <w:lang w:eastAsia="en-US"/>
        </w:rPr>
        <w:t>на Уставом Партнерства.</w:t>
      </w:r>
    </w:p>
    <w:p w:rsidR="00D34894" w:rsidRPr="006D40E2"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sidRPr="006D40E2">
        <w:rPr>
          <w:rFonts w:ascii="Times New Roman" w:hAnsi="Times New Roman" w:cs="Times New Roman"/>
          <w:color w:val="000000"/>
          <w:sz w:val="24"/>
          <w:szCs w:val="24"/>
          <w:lang w:eastAsia="en-US"/>
        </w:rPr>
        <w:t>1.4. Общее собрание членов Партнерства в своей деятельности руководствуются законод</w:t>
      </w:r>
      <w:r w:rsidRPr="006D40E2">
        <w:rPr>
          <w:rFonts w:ascii="Times New Roman" w:hAnsi="Times New Roman" w:cs="Times New Roman"/>
          <w:color w:val="000000"/>
          <w:sz w:val="24"/>
          <w:szCs w:val="24"/>
          <w:lang w:eastAsia="en-US"/>
        </w:rPr>
        <w:t>а</w:t>
      </w:r>
      <w:r w:rsidRPr="006D40E2">
        <w:rPr>
          <w:rFonts w:ascii="Times New Roman" w:hAnsi="Times New Roman" w:cs="Times New Roman"/>
          <w:color w:val="000000"/>
          <w:sz w:val="24"/>
          <w:szCs w:val="24"/>
          <w:lang w:eastAsia="en-US"/>
        </w:rPr>
        <w:t xml:space="preserve">тельством Российской Федерации, Уставом Партнерства и настоящим Положением. </w:t>
      </w:r>
    </w:p>
    <w:p w:rsidR="00D34894" w:rsidRPr="0019787D" w:rsidRDefault="00D34894" w:rsidP="001806FB">
      <w:pPr>
        <w:pStyle w:val="Default"/>
        <w:spacing w:after="120"/>
        <w:ind w:firstLine="550"/>
      </w:pPr>
      <w:r w:rsidRPr="006D40E2">
        <w:t xml:space="preserve">1.5. Основной функцией Общего собрания является обеспечение соблюдения </w:t>
      </w:r>
      <w:r w:rsidRPr="0019787D">
        <w:t>Партнерством уставных целей, в интересах которых оно создано.</w:t>
      </w:r>
    </w:p>
    <w:p w:rsidR="00D34894" w:rsidRDefault="00D34894" w:rsidP="00D17A7A">
      <w:pPr>
        <w:autoSpaceDE w:val="0"/>
        <w:autoSpaceDN w:val="0"/>
        <w:adjustRightInd w:val="0"/>
        <w:spacing w:after="120" w:line="240" w:lineRule="auto"/>
        <w:jc w:val="center"/>
        <w:rPr>
          <w:rFonts w:ascii="Times New Roman" w:hAnsi="Times New Roman" w:cs="Times New Roman"/>
          <w:b/>
          <w:bCs/>
          <w:color w:val="000000"/>
          <w:sz w:val="24"/>
          <w:szCs w:val="24"/>
          <w:lang w:eastAsia="en-US"/>
        </w:rPr>
      </w:pPr>
    </w:p>
    <w:p w:rsidR="00D34894" w:rsidRPr="0019787D" w:rsidRDefault="00D34894" w:rsidP="00AE5401">
      <w:pPr>
        <w:autoSpaceDE w:val="0"/>
        <w:autoSpaceDN w:val="0"/>
        <w:adjustRightInd w:val="0"/>
        <w:spacing w:after="120" w:line="240" w:lineRule="auto"/>
        <w:jc w:val="center"/>
        <w:rPr>
          <w:rFonts w:ascii="Times New Roman" w:hAnsi="Times New Roman" w:cs="Times New Roman"/>
          <w:color w:val="000000"/>
          <w:sz w:val="24"/>
          <w:szCs w:val="24"/>
          <w:lang w:eastAsia="en-US"/>
        </w:rPr>
      </w:pPr>
      <w:r w:rsidRPr="0019787D">
        <w:rPr>
          <w:rFonts w:ascii="Times New Roman" w:hAnsi="Times New Roman" w:cs="Times New Roman"/>
          <w:b/>
          <w:bCs/>
          <w:color w:val="000000"/>
          <w:sz w:val="24"/>
          <w:szCs w:val="24"/>
          <w:lang w:eastAsia="en-US"/>
        </w:rPr>
        <w:t>2. ОБЩИЕ УСЛОВИЯ СОЗЫВА ОБЩЕГО СОБРАНИЯ</w:t>
      </w:r>
    </w:p>
    <w:p w:rsidR="00D34894" w:rsidRPr="0019787D"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19787D">
        <w:rPr>
          <w:rFonts w:ascii="Times New Roman" w:hAnsi="Times New Roman" w:cs="Times New Roman"/>
          <w:color w:val="000000"/>
          <w:sz w:val="24"/>
          <w:szCs w:val="24"/>
          <w:lang w:eastAsia="en-US"/>
        </w:rPr>
        <w:t>2.1. Общее собрание членов созываетс</w:t>
      </w:r>
      <w:r>
        <w:rPr>
          <w:rFonts w:ascii="Times New Roman" w:hAnsi="Times New Roman" w:cs="Times New Roman"/>
          <w:color w:val="000000"/>
          <w:sz w:val="24"/>
          <w:szCs w:val="24"/>
          <w:lang w:eastAsia="en-US"/>
        </w:rPr>
        <w:t>я не реже одного раза в год и не позднее трех месяцев по окончании финансового года</w:t>
      </w:r>
      <w:r w:rsidRPr="0019787D">
        <w:rPr>
          <w:rFonts w:ascii="Times New Roman" w:hAnsi="Times New Roman" w:cs="Times New Roman"/>
          <w:color w:val="000000"/>
          <w:sz w:val="24"/>
          <w:szCs w:val="24"/>
          <w:lang w:eastAsia="en-US"/>
        </w:rPr>
        <w:t xml:space="preserve">. </w:t>
      </w:r>
    </w:p>
    <w:p w:rsidR="00D34894"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19787D">
        <w:rPr>
          <w:rFonts w:ascii="Times New Roman" w:hAnsi="Times New Roman" w:cs="Times New Roman"/>
          <w:color w:val="000000"/>
          <w:sz w:val="24"/>
          <w:szCs w:val="24"/>
          <w:lang w:eastAsia="en-US"/>
        </w:rPr>
        <w:t>2.2. Очередное Общее собрание</w:t>
      </w:r>
      <w:r>
        <w:rPr>
          <w:rFonts w:ascii="Times New Roman" w:hAnsi="Times New Roman" w:cs="Times New Roman"/>
          <w:color w:val="000000"/>
          <w:sz w:val="24"/>
          <w:szCs w:val="24"/>
          <w:lang w:eastAsia="en-US"/>
        </w:rPr>
        <w:t xml:space="preserve"> созывается по решению Совета</w:t>
      </w:r>
      <w:r w:rsidRPr="0019787D">
        <w:rPr>
          <w:rFonts w:ascii="Times New Roman" w:hAnsi="Times New Roman" w:cs="Times New Roman"/>
          <w:color w:val="000000"/>
          <w:sz w:val="24"/>
          <w:szCs w:val="24"/>
          <w:lang w:eastAsia="en-US"/>
        </w:rPr>
        <w:t xml:space="preserve"> Партнерства, принимаемому не позднее, чем за 30 (</w:t>
      </w:r>
      <w:r>
        <w:rPr>
          <w:rFonts w:ascii="Times New Roman" w:hAnsi="Times New Roman" w:cs="Times New Roman"/>
          <w:color w:val="000000"/>
          <w:sz w:val="24"/>
          <w:szCs w:val="24"/>
          <w:lang w:eastAsia="en-US"/>
        </w:rPr>
        <w:t>т</w:t>
      </w:r>
      <w:r w:rsidRPr="0019787D">
        <w:rPr>
          <w:rFonts w:ascii="Times New Roman" w:hAnsi="Times New Roman" w:cs="Times New Roman"/>
          <w:color w:val="000000"/>
          <w:sz w:val="24"/>
          <w:szCs w:val="24"/>
          <w:lang w:eastAsia="en-US"/>
        </w:rPr>
        <w:t>ридцат</w:t>
      </w:r>
      <w:r>
        <w:rPr>
          <w:rFonts w:ascii="Times New Roman" w:hAnsi="Times New Roman" w:cs="Times New Roman"/>
          <w:color w:val="000000"/>
          <w:sz w:val="24"/>
          <w:szCs w:val="24"/>
          <w:lang w:eastAsia="en-US"/>
        </w:rPr>
        <w:t>ь) дней до даты его проведения.</w:t>
      </w:r>
    </w:p>
    <w:p w:rsidR="00D34894" w:rsidRPr="0019787D"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2.3. </w:t>
      </w:r>
      <w:r w:rsidRPr="0019787D">
        <w:rPr>
          <w:rFonts w:ascii="Times New Roman" w:hAnsi="Times New Roman" w:cs="Times New Roman"/>
          <w:color w:val="000000"/>
          <w:sz w:val="24"/>
          <w:szCs w:val="24"/>
          <w:lang w:eastAsia="en-US"/>
        </w:rPr>
        <w:t xml:space="preserve">Общие собрания членов Партнерства, проводимые помимо годового, </w:t>
      </w:r>
      <w:r>
        <w:rPr>
          <w:rFonts w:ascii="Times New Roman" w:hAnsi="Times New Roman" w:cs="Times New Roman"/>
          <w:color w:val="000000"/>
          <w:sz w:val="24"/>
          <w:szCs w:val="24"/>
          <w:lang w:eastAsia="en-US"/>
        </w:rPr>
        <w:t>являются внеоч</w:t>
      </w:r>
      <w:r>
        <w:rPr>
          <w:rFonts w:ascii="Times New Roman" w:hAnsi="Times New Roman" w:cs="Times New Roman"/>
          <w:color w:val="000000"/>
          <w:sz w:val="24"/>
          <w:szCs w:val="24"/>
          <w:lang w:eastAsia="en-US"/>
        </w:rPr>
        <w:t>е</w:t>
      </w:r>
      <w:r>
        <w:rPr>
          <w:rFonts w:ascii="Times New Roman" w:hAnsi="Times New Roman" w:cs="Times New Roman"/>
          <w:color w:val="000000"/>
          <w:sz w:val="24"/>
          <w:szCs w:val="24"/>
          <w:lang w:eastAsia="en-US"/>
        </w:rPr>
        <w:t>редными и созываются по мере необходимости.</w:t>
      </w:r>
    </w:p>
    <w:p w:rsidR="00D34894" w:rsidRDefault="00D34894" w:rsidP="00AE5401">
      <w:pPr>
        <w:pStyle w:val="Default"/>
        <w:spacing w:after="120"/>
        <w:ind w:firstLine="550"/>
      </w:pPr>
      <w:r>
        <w:t>2.4</w:t>
      </w:r>
      <w:r w:rsidRPr="0019787D">
        <w:t>. Внеочередное Общее собрание может быть</w:t>
      </w:r>
      <w:r>
        <w:t xml:space="preserve"> созвано по инициативе Председателя Совета Партнерства (Президента Партнерства), </w:t>
      </w:r>
      <w:r w:rsidRPr="0019787D">
        <w:t>либо по инициативе не менее 1/3</w:t>
      </w:r>
      <w:r>
        <w:t xml:space="preserve"> (одной трети) членов Совета Партнерства.</w:t>
      </w:r>
    </w:p>
    <w:p w:rsidR="00D34894" w:rsidRDefault="00D34894" w:rsidP="00D17A7A">
      <w:pPr>
        <w:autoSpaceDE w:val="0"/>
        <w:autoSpaceDN w:val="0"/>
        <w:adjustRightInd w:val="0"/>
        <w:spacing w:after="120" w:line="240" w:lineRule="auto"/>
        <w:jc w:val="center"/>
        <w:rPr>
          <w:rFonts w:ascii="Times New Roman" w:hAnsi="Times New Roman" w:cs="Times New Roman"/>
          <w:b/>
          <w:bCs/>
          <w:color w:val="000000"/>
          <w:sz w:val="24"/>
          <w:szCs w:val="24"/>
          <w:lang w:eastAsia="en-US"/>
        </w:rPr>
      </w:pPr>
    </w:p>
    <w:p w:rsidR="00D34894" w:rsidRPr="006F7A1B" w:rsidRDefault="00D34894" w:rsidP="00AE5401">
      <w:pPr>
        <w:autoSpaceDE w:val="0"/>
        <w:autoSpaceDN w:val="0"/>
        <w:adjustRightInd w:val="0"/>
        <w:spacing w:after="120" w:line="240" w:lineRule="auto"/>
        <w:jc w:val="center"/>
        <w:rPr>
          <w:rFonts w:ascii="Times New Roman" w:hAnsi="Times New Roman" w:cs="Times New Roman"/>
          <w:color w:val="000000"/>
          <w:sz w:val="24"/>
          <w:szCs w:val="24"/>
          <w:lang w:eastAsia="en-US"/>
        </w:rPr>
      </w:pPr>
      <w:r w:rsidRPr="006F7A1B">
        <w:rPr>
          <w:rFonts w:ascii="Times New Roman" w:hAnsi="Times New Roman" w:cs="Times New Roman"/>
          <w:b/>
          <w:bCs/>
          <w:color w:val="000000"/>
          <w:sz w:val="24"/>
          <w:szCs w:val="24"/>
          <w:lang w:eastAsia="en-US"/>
        </w:rPr>
        <w:t>3. ПОРЯДОК СОЗЫВА ОБЩЕГО СОБРАНИЯ</w:t>
      </w:r>
    </w:p>
    <w:p w:rsidR="00D34894"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 Исполнительный</w:t>
      </w:r>
      <w:r w:rsidRPr="006F7A1B">
        <w:rPr>
          <w:rFonts w:ascii="Times New Roman" w:hAnsi="Times New Roman" w:cs="Times New Roman"/>
          <w:color w:val="000000"/>
          <w:sz w:val="24"/>
          <w:szCs w:val="24"/>
          <w:lang w:eastAsia="en-US"/>
        </w:rPr>
        <w:t xml:space="preserve"> директор Партнерства организует уведомление членов Партнерства о дате проведения Общего собрания с использованием </w:t>
      </w:r>
      <w:r>
        <w:rPr>
          <w:rFonts w:ascii="Times New Roman" w:hAnsi="Times New Roman" w:cs="Times New Roman"/>
          <w:color w:val="000000"/>
          <w:sz w:val="24"/>
          <w:szCs w:val="24"/>
          <w:lang w:eastAsia="en-US"/>
        </w:rPr>
        <w:t xml:space="preserve">официального сайта Партнерства, </w:t>
      </w:r>
      <w:r w:rsidRPr="006F7A1B">
        <w:rPr>
          <w:rFonts w:ascii="Times New Roman" w:hAnsi="Times New Roman" w:cs="Times New Roman"/>
          <w:color w:val="000000"/>
          <w:sz w:val="24"/>
          <w:szCs w:val="24"/>
          <w:lang w:eastAsia="en-US"/>
        </w:rPr>
        <w:t>средств почтовой связи</w:t>
      </w:r>
      <w:r>
        <w:rPr>
          <w:rFonts w:ascii="Times New Roman" w:hAnsi="Times New Roman" w:cs="Times New Roman"/>
          <w:color w:val="000000"/>
          <w:sz w:val="24"/>
          <w:szCs w:val="24"/>
          <w:lang w:eastAsia="en-US"/>
        </w:rPr>
        <w:t>,</w:t>
      </w:r>
      <w:r w:rsidRPr="00FE0BC7">
        <w:rPr>
          <w:rFonts w:ascii="Times New Roman" w:hAnsi="Times New Roman" w:cs="Times New Roman"/>
          <w:sz w:val="24"/>
          <w:szCs w:val="24"/>
        </w:rPr>
        <w:t xml:space="preserve"> </w:t>
      </w:r>
      <w:r w:rsidRPr="000C6FFA">
        <w:rPr>
          <w:rFonts w:ascii="Times New Roman" w:hAnsi="Times New Roman" w:cs="Times New Roman"/>
          <w:sz w:val="24"/>
          <w:szCs w:val="24"/>
        </w:rPr>
        <w:t>факсимильной связи  либо электронной почты</w:t>
      </w:r>
      <w:r>
        <w:rPr>
          <w:rFonts w:ascii="Times New Roman" w:hAnsi="Times New Roman" w:cs="Times New Roman"/>
          <w:sz w:val="24"/>
          <w:szCs w:val="24"/>
        </w:rPr>
        <w:t>,</w:t>
      </w:r>
      <w:r w:rsidRPr="006F7A1B">
        <w:rPr>
          <w:rFonts w:ascii="Times New Roman" w:hAnsi="Times New Roman" w:cs="Times New Roman"/>
          <w:color w:val="000000"/>
          <w:sz w:val="24"/>
          <w:szCs w:val="24"/>
          <w:lang w:eastAsia="en-US"/>
        </w:rPr>
        <w:t xml:space="preserve"> не менее чем за </w:t>
      </w:r>
      <w:r>
        <w:rPr>
          <w:rFonts w:ascii="Times New Roman" w:hAnsi="Times New Roman" w:cs="Times New Roman"/>
          <w:color w:val="000000"/>
          <w:sz w:val="24"/>
          <w:szCs w:val="24"/>
          <w:lang w:eastAsia="en-US"/>
        </w:rPr>
        <w:t>1</w:t>
      </w:r>
      <w:r w:rsidRPr="006F7A1B">
        <w:rPr>
          <w:rFonts w:ascii="Times New Roman" w:hAnsi="Times New Roman" w:cs="Times New Roman"/>
          <w:color w:val="000000"/>
          <w:sz w:val="24"/>
          <w:szCs w:val="24"/>
          <w:lang w:eastAsia="en-US"/>
        </w:rPr>
        <w:t xml:space="preserve">5 </w:t>
      </w:r>
      <w:r w:rsidRPr="00215510">
        <w:rPr>
          <w:rFonts w:ascii="Times New Roman" w:hAnsi="Times New Roman" w:cs="Times New Roman"/>
          <w:color w:val="000000"/>
          <w:sz w:val="24"/>
          <w:szCs w:val="24"/>
          <w:lang w:eastAsia="en-US"/>
        </w:rPr>
        <w:t xml:space="preserve">(пятнадцать) </w:t>
      </w:r>
      <w:r>
        <w:rPr>
          <w:rFonts w:ascii="Times New Roman" w:hAnsi="Times New Roman" w:cs="Times New Roman"/>
          <w:color w:val="000000"/>
          <w:sz w:val="24"/>
          <w:szCs w:val="24"/>
          <w:lang w:eastAsia="en-US"/>
        </w:rPr>
        <w:t>календарных</w:t>
      </w:r>
      <w:r w:rsidRPr="00215510">
        <w:rPr>
          <w:rFonts w:ascii="Times New Roman" w:hAnsi="Times New Roman" w:cs="Times New Roman"/>
          <w:color w:val="000000"/>
          <w:sz w:val="24"/>
          <w:szCs w:val="24"/>
          <w:lang w:eastAsia="en-US"/>
        </w:rPr>
        <w:t xml:space="preserve"> дней до проведения Общего собрания </w:t>
      </w:r>
      <w:r w:rsidRPr="00215510">
        <w:rPr>
          <w:rFonts w:ascii="Times New Roman" w:hAnsi="Times New Roman" w:cs="Times New Roman"/>
          <w:sz w:val="24"/>
          <w:szCs w:val="24"/>
        </w:rPr>
        <w:t>и не менее чем за 10 календарных дней до д</w:t>
      </w:r>
      <w:r w:rsidRPr="00215510">
        <w:rPr>
          <w:rFonts w:ascii="Times New Roman" w:hAnsi="Times New Roman" w:cs="Times New Roman"/>
          <w:sz w:val="24"/>
          <w:szCs w:val="24"/>
        </w:rPr>
        <w:t>а</w:t>
      </w:r>
      <w:r w:rsidRPr="00215510">
        <w:rPr>
          <w:rFonts w:ascii="Times New Roman" w:hAnsi="Times New Roman" w:cs="Times New Roman"/>
          <w:sz w:val="24"/>
          <w:szCs w:val="24"/>
        </w:rPr>
        <w:t xml:space="preserve">ты начала внеочередного </w:t>
      </w:r>
      <w:r>
        <w:rPr>
          <w:rFonts w:ascii="Times New Roman" w:hAnsi="Times New Roman" w:cs="Times New Roman"/>
          <w:sz w:val="24"/>
          <w:szCs w:val="24"/>
        </w:rPr>
        <w:t>О</w:t>
      </w:r>
      <w:r w:rsidRPr="00215510">
        <w:rPr>
          <w:rFonts w:ascii="Times New Roman" w:hAnsi="Times New Roman" w:cs="Times New Roman"/>
          <w:sz w:val="24"/>
          <w:szCs w:val="24"/>
        </w:rPr>
        <w:t>бщего собрания</w:t>
      </w:r>
      <w:r w:rsidRPr="00215510">
        <w:rPr>
          <w:rFonts w:ascii="Times New Roman" w:hAnsi="Times New Roman" w:cs="Times New Roman"/>
          <w:color w:val="000000"/>
          <w:sz w:val="24"/>
          <w:szCs w:val="24"/>
          <w:lang w:eastAsia="en-US"/>
        </w:rPr>
        <w:t>. В уведомлении указывается порядок ознакомления с</w:t>
      </w:r>
      <w:r w:rsidRPr="006F7A1B">
        <w:rPr>
          <w:rFonts w:ascii="Times New Roman" w:hAnsi="Times New Roman" w:cs="Times New Roman"/>
          <w:color w:val="000000"/>
          <w:sz w:val="24"/>
          <w:szCs w:val="24"/>
          <w:lang w:eastAsia="en-US"/>
        </w:rPr>
        <w:t xml:space="preserve"> материалами предстоящего Общего собрания.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3.2</w:t>
      </w:r>
      <w:r w:rsidRPr="00BE2712">
        <w:rPr>
          <w:rFonts w:ascii="Times New Roman" w:hAnsi="Times New Roman" w:cs="Times New Roman"/>
          <w:color w:val="000000"/>
          <w:sz w:val="24"/>
          <w:szCs w:val="24"/>
          <w:lang w:eastAsia="en-US"/>
        </w:rPr>
        <w:t xml:space="preserve">. В </w:t>
      </w:r>
      <w:r>
        <w:rPr>
          <w:rFonts w:ascii="Times New Roman" w:hAnsi="Times New Roman" w:cs="Times New Roman"/>
          <w:color w:val="000000"/>
          <w:sz w:val="24"/>
          <w:szCs w:val="24"/>
          <w:lang w:eastAsia="en-US"/>
        </w:rPr>
        <w:t>уведомлении</w:t>
      </w:r>
      <w:r w:rsidRPr="00BE2712">
        <w:rPr>
          <w:rFonts w:ascii="Times New Roman" w:hAnsi="Times New Roman" w:cs="Times New Roman"/>
          <w:color w:val="000000"/>
          <w:sz w:val="24"/>
          <w:szCs w:val="24"/>
          <w:lang w:eastAsia="en-US"/>
        </w:rPr>
        <w:t xml:space="preserve"> о проведении Общего собрания должны быть </w:t>
      </w:r>
      <w:r>
        <w:rPr>
          <w:rFonts w:ascii="Times New Roman" w:hAnsi="Times New Roman" w:cs="Times New Roman"/>
          <w:color w:val="000000"/>
          <w:sz w:val="24"/>
          <w:szCs w:val="24"/>
          <w:lang w:eastAsia="en-US"/>
        </w:rPr>
        <w:t>отражены</w:t>
      </w:r>
      <w:r w:rsidRPr="00BE2712">
        <w:rPr>
          <w:rFonts w:ascii="Times New Roman" w:hAnsi="Times New Roman" w:cs="Times New Roman"/>
          <w:color w:val="000000"/>
          <w:sz w:val="24"/>
          <w:szCs w:val="24"/>
          <w:lang w:eastAsia="en-US"/>
        </w:rPr>
        <w:t xml:space="preserve">: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xml:space="preserve">- вид Общего собрания: очередное или внеочередное;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xml:space="preserve">- основание созыва </w:t>
      </w:r>
      <w:r>
        <w:rPr>
          <w:rFonts w:ascii="Times New Roman" w:hAnsi="Times New Roman" w:cs="Times New Roman"/>
          <w:color w:val="000000"/>
          <w:sz w:val="24"/>
          <w:szCs w:val="24"/>
          <w:lang w:eastAsia="en-US"/>
        </w:rPr>
        <w:t>(</w:t>
      </w:r>
      <w:r w:rsidRPr="00BE2712">
        <w:rPr>
          <w:rFonts w:ascii="Times New Roman" w:hAnsi="Times New Roman" w:cs="Times New Roman"/>
          <w:color w:val="000000"/>
          <w:sz w:val="24"/>
          <w:szCs w:val="24"/>
          <w:lang w:eastAsia="en-US"/>
        </w:rPr>
        <w:t>для внеочередного Общего собрания</w:t>
      </w:r>
      <w:r>
        <w:rPr>
          <w:rFonts w:ascii="Times New Roman" w:hAnsi="Times New Roman" w:cs="Times New Roman"/>
          <w:color w:val="000000"/>
          <w:sz w:val="24"/>
          <w:szCs w:val="24"/>
          <w:lang w:eastAsia="en-US"/>
        </w:rPr>
        <w:t>)</w:t>
      </w:r>
      <w:r w:rsidRPr="00BE2712">
        <w:rPr>
          <w:rFonts w:ascii="Times New Roman" w:hAnsi="Times New Roman" w:cs="Times New Roman"/>
          <w:color w:val="000000"/>
          <w:sz w:val="24"/>
          <w:szCs w:val="24"/>
          <w:lang w:eastAsia="en-US"/>
        </w:rPr>
        <w:t xml:space="preserve">;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xml:space="preserve">- дата, место и время проведения Общего собрания;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xml:space="preserve">- предварительная повестка дня Общего собрания;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дата окончания приема предложений членов Партнерства по повестке дня Общего собр</w:t>
      </w:r>
      <w:r w:rsidRPr="00BE2712">
        <w:rPr>
          <w:rFonts w:ascii="Times New Roman" w:hAnsi="Times New Roman" w:cs="Times New Roman"/>
          <w:color w:val="000000"/>
          <w:sz w:val="24"/>
          <w:szCs w:val="24"/>
          <w:lang w:eastAsia="en-US"/>
        </w:rPr>
        <w:t>а</w:t>
      </w:r>
      <w:r w:rsidRPr="00BE2712">
        <w:rPr>
          <w:rFonts w:ascii="Times New Roman" w:hAnsi="Times New Roman" w:cs="Times New Roman"/>
          <w:color w:val="000000"/>
          <w:sz w:val="24"/>
          <w:szCs w:val="24"/>
          <w:lang w:eastAsia="en-US"/>
        </w:rPr>
        <w:t xml:space="preserve">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перечень информации и материалов для предварительного ознакомления членами Партне</w:t>
      </w:r>
      <w:r w:rsidRPr="00BE2712">
        <w:rPr>
          <w:rFonts w:ascii="Times New Roman" w:hAnsi="Times New Roman" w:cs="Times New Roman"/>
          <w:color w:val="000000"/>
          <w:sz w:val="24"/>
          <w:szCs w:val="24"/>
          <w:lang w:eastAsia="en-US"/>
        </w:rPr>
        <w:t>р</w:t>
      </w:r>
      <w:r w:rsidRPr="00BE2712">
        <w:rPr>
          <w:rFonts w:ascii="Times New Roman" w:hAnsi="Times New Roman" w:cs="Times New Roman"/>
          <w:color w:val="000000"/>
          <w:sz w:val="24"/>
          <w:szCs w:val="24"/>
          <w:lang w:eastAsia="en-US"/>
        </w:rPr>
        <w:t xml:space="preserve">ства, а также порядок такого ознакомления;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порядок голосования по каждому вопросу повестки дня (открытое или закрытое с испол</w:t>
      </w:r>
      <w:r w:rsidRPr="00BE2712">
        <w:rPr>
          <w:rFonts w:ascii="Times New Roman" w:hAnsi="Times New Roman" w:cs="Times New Roman"/>
          <w:color w:val="000000"/>
          <w:sz w:val="24"/>
          <w:szCs w:val="24"/>
          <w:lang w:eastAsia="en-US"/>
        </w:rPr>
        <w:t>ь</w:t>
      </w:r>
      <w:r w:rsidRPr="00BE2712">
        <w:rPr>
          <w:rFonts w:ascii="Times New Roman" w:hAnsi="Times New Roman" w:cs="Times New Roman"/>
          <w:color w:val="000000"/>
          <w:sz w:val="24"/>
          <w:szCs w:val="24"/>
          <w:lang w:eastAsia="en-US"/>
        </w:rPr>
        <w:t xml:space="preserve">зованием бюллетеней);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xml:space="preserve">- иные вопросы, необходимые для подготовки к проведению Общего собрания.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3.3</w:t>
      </w:r>
      <w:r w:rsidRPr="00BE2712">
        <w:rPr>
          <w:rFonts w:ascii="Times New Roman" w:hAnsi="Times New Roman" w:cs="Times New Roman"/>
          <w:color w:val="000000"/>
          <w:sz w:val="24"/>
          <w:szCs w:val="24"/>
          <w:lang w:eastAsia="en-US"/>
        </w:rPr>
        <w:t>. Сообщение о проведении Общего собрания членов Партнерства должно быть направл</w:t>
      </w:r>
      <w:r w:rsidRPr="00BE2712">
        <w:rPr>
          <w:rFonts w:ascii="Times New Roman" w:hAnsi="Times New Roman" w:cs="Times New Roman"/>
          <w:color w:val="000000"/>
          <w:sz w:val="24"/>
          <w:szCs w:val="24"/>
          <w:lang w:eastAsia="en-US"/>
        </w:rPr>
        <w:t>е</w:t>
      </w:r>
      <w:r w:rsidRPr="00BE2712">
        <w:rPr>
          <w:rFonts w:ascii="Times New Roman" w:hAnsi="Times New Roman" w:cs="Times New Roman"/>
          <w:color w:val="000000"/>
          <w:sz w:val="24"/>
          <w:szCs w:val="24"/>
          <w:lang w:eastAsia="en-US"/>
        </w:rPr>
        <w:t xml:space="preserve">но каждому члену Партнерства, внесенному в список лиц, имеющих право на участие в Общем собрании членов Партнерства по </w:t>
      </w:r>
      <w:r w:rsidRPr="006F7A1B">
        <w:rPr>
          <w:rFonts w:ascii="Times New Roman" w:hAnsi="Times New Roman" w:cs="Times New Roman"/>
          <w:color w:val="000000"/>
          <w:sz w:val="24"/>
          <w:szCs w:val="24"/>
          <w:lang w:eastAsia="en-US"/>
        </w:rPr>
        <w:t>почтовой связ</w:t>
      </w:r>
      <w:r>
        <w:rPr>
          <w:rFonts w:ascii="Times New Roman" w:hAnsi="Times New Roman" w:cs="Times New Roman"/>
          <w:color w:val="000000"/>
          <w:sz w:val="24"/>
          <w:szCs w:val="24"/>
          <w:lang w:eastAsia="en-US"/>
        </w:rPr>
        <w:t>и,</w:t>
      </w:r>
      <w:r w:rsidRPr="00FE0BC7">
        <w:rPr>
          <w:rFonts w:ascii="Times New Roman" w:hAnsi="Times New Roman" w:cs="Times New Roman"/>
          <w:sz w:val="24"/>
          <w:szCs w:val="24"/>
        </w:rPr>
        <w:t xml:space="preserve"> </w:t>
      </w:r>
      <w:r w:rsidRPr="000C6FFA">
        <w:rPr>
          <w:rFonts w:ascii="Times New Roman" w:hAnsi="Times New Roman" w:cs="Times New Roman"/>
          <w:sz w:val="24"/>
          <w:szCs w:val="24"/>
        </w:rPr>
        <w:t>факсимильной связ</w:t>
      </w:r>
      <w:r>
        <w:rPr>
          <w:rFonts w:ascii="Times New Roman" w:hAnsi="Times New Roman" w:cs="Times New Roman"/>
          <w:sz w:val="24"/>
          <w:szCs w:val="24"/>
        </w:rPr>
        <w:t>и</w:t>
      </w:r>
      <w:r w:rsidRPr="000C6FFA">
        <w:rPr>
          <w:rFonts w:ascii="Times New Roman" w:hAnsi="Times New Roman" w:cs="Times New Roman"/>
          <w:sz w:val="24"/>
          <w:szCs w:val="24"/>
        </w:rPr>
        <w:t xml:space="preserve">  либо </w:t>
      </w:r>
      <w:r>
        <w:rPr>
          <w:rFonts w:ascii="Times New Roman" w:hAnsi="Times New Roman" w:cs="Times New Roman"/>
          <w:sz w:val="24"/>
          <w:szCs w:val="24"/>
        </w:rPr>
        <w:t xml:space="preserve">по </w:t>
      </w:r>
      <w:r w:rsidRPr="000C6FFA">
        <w:rPr>
          <w:rFonts w:ascii="Times New Roman" w:hAnsi="Times New Roman" w:cs="Times New Roman"/>
          <w:sz w:val="24"/>
          <w:szCs w:val="24"/>
        </w:rPr>
        <w:t>электронной п</w:t>
      </w:r>
      <w:r w:rsidRPr="000C6FFA">
        <w:rPr>
          <w:rFonts w:ascii="Times New Roman" w:hAnsi="Times New Roman" w:cs="Times New Roman"/>
          <w:sz w:val="24"/>
          <w:szCs w:val="24"/>
        </w:rPr>
        <w:t>о</w:t>
      </w:r>
      <w:r w:rsidRPr="000C6FFA">
        <w:rPr>
          <w:rFonts w:ascii="Times New Roman" w:hAnsi="Times New Roman" w:cs="Times New Roman"/>
          <w:sz w:val="24"/>
          <w:szCs w:val="24"/>
        </w:rPr>
        <w:t>чт</w:t>
      </w:r>
      <w:r>
        <w:rPr>
          <w:rFonts w:ascii="Times New Roman" w:hAnsi="Times New Roman" w:cs="Times New Roman"/>
          <w:sz w:val="24"/>
          <w:szCs w:val="24"/>
        </w:rPr>
        <w:t>е</w:t>
      </w:r>
      <w:r w:rsidRPr="00BE2712">
        <w:rPr>
          <w:rFonts w:ascii="Times New Roman" w:hAnsi="Times New Roman" w:cs="Times New Roman"/>
          <w:color w:val="000000"/>
          <w:sz w:val="24"/>
          <w:szCs w:val="24"/>
          <w:lang w:eastAsia="en-US"/>
        </w:rPr>
        <w:t xml:space="preserve">. </w:t>
      </w:r>
    </w:p>
    <w:p w:rsidR="00D34894" w:rsidRPr="00BE2712" w:rsidRDefault="00D34894" w:rsidP="00AE5401">
      <w:pPr>
        <w:pStyle w:val="Default"/>
        <w:ind w:firstLine="550"/>
      </w:pPr>
      <w:r>
        <w:lastRenderedPageBreak/>
        <w:t xml:space="preserve">3.3.1. </w:t>
      </w:r>
      <w:r w:rsidRPr="00BE2712">
        <w:t>Лица, не включенные в список лиц, имеющих право на участие в Общем собрании чл</w:t>
      </w:r>
      <w:r w:rsidRPr="00BE2712">
        <w:t>е</w:t>
      </w:r>
      <w:r w:rsidRPr="00BE2712">
        <w:t xml:space="preserve">нов Партнерства, но принятые в члены Партнерства до даты проведения Общего собрания имеют право участвовать в Общем собрании без права голоса.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w:t>
      </w:r>
      <w:r w:rsidRPr="00BE2712">
        <w:rPr>
          <w:rFonts w:ascii="Times New Roman" w:hAnsi="Times New Roman" w:cs="Times New Roman"/>
          <w:color w:val="000000"/>
          <w:sz w:val="24"/>
          <w:szCs w:val="24"/>
          <w:lang w:eastAsia="en-US"/>
        </w:rPr>
        <w:t xml:space="preserve">. В сообщении о проведении Общего собрания должны быть указаны: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2712">
        <w:rPr>
          <w:rFonts w:ascii="Times New Roman" w:hAnsi="Times New Roman" w:cs="Times New Roman"/>
          <w:color w:val="000000"/>
          <w:sz w:val="24"/>
          <w:szCs w:val="24"/>
          <w:lang w:eastAsia="en-US"/>
        </w:rPr>
        <w:t xml:space="preserve">форма проведения Общего собрания (очное или заочное голосование);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2712">
        <w:rPr>
          <w:rFonts w:ascii="Times New Roman" w:hAnsi="Times New Roman" w:cs="Times New Roman"/>
          <w:color w:val="000000"/>
          <w:sz w:val="24"/>
          <w:szCs w:val="24"/>
          <w:lang w:eastAsia="en-US"/>
        </w:rPr>
        <w:t xml:space="preserve">дата, место, время проведения Общего собрания;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2712">
        <w:rPr>
          <w:rFonts w:ascii="Times New Roman" w:hAnsi="Times New Roman" w:cs="Times New Roman"/>
          <w:color w:val="000000"/>
          <w:sz w:val="24"/>
          <w:szCs w:val="24"/>
          <w:lang w:eastAsia="en-US"/>
        </w:rPr>
        <w:t>время начала и окончания регистрации членов Партнерства, участвующих в Общем собр</w:t>
      </w:r>
      <w:r w:rsidRPr="00BE2712">
        <w:rPr>
          <w:rFonts w:ascii="Times New Roman" w:hAnsi="Times New Roman" w:cs="Times New Roman"/>
          <w:color w:val="000000"/>
          <w:sz w:val="24"/>
          <w:szCs w:val="24"/>
          <w:lang w:eastAsia="en-US"/>
        </w:rPr>
        <w:t>а</w:t>
      </w:r>
      <w:r w:rsidRPr="00BE2712">
        <w:rPr>
          <w:rFonts w:ascii="Times New Roman" w:hAnsi="Times New Roman" w:cs="Times New Roman"/>
          <w:color w:val="000000"/>
          <w:sz w:val="24"/>
          <w:szCs w:val="24"/>
          <w:lang w:eastAsia="en-US"/>
        </w:rPr>
        <w:t>нии, в случае проведения Общего собрания в очной форме либо дата окончания приема заполне</w:t>
      </w:r>
      <w:r w:rsidRPr="00BE2712">
        <w:rPr>
          <w:rFonts w:ascii="Times New Roman" w:hAnsi="Times New Roman" w:cs="Times New Roman"/>
          <w:color w:val="000000"/>
          <w:sz w:val="24"/>
          <w:szCs w:val="24"/>
          <w:lang w:eastAsia="en-US"/>
        </w:rPr>
        <w:t>н</w:t>
      </w:r>
      <w:r w:rsidRPr="00BE2712">
        <w:rPr>
          <w:rFonts w:ascii="Times New Roman" w:hAnsi="Times New Roman" w:cs="Times New Roman"/>
          <w:color w:val="000000"/>
          <w:sz w:val="24"/>
          <w:szCs w:val="24"/>
          <w:lang w:eastAsia="en-US"/>
        </w:rPr>
        <w:t>ных бюллетеней для голосования и почтовый адрес, по которому должны направляться заполне</w:t>
      </w:r>
      <w:r w:rsidRPr="00BE2712">
        <w:rPr>
          <w:rFonts w:ascii="Times New Roman" w:hAnsi="Times New Roman" w:cs="Times New Roman"/>
          <w:color w:val="000000"/>
          <w:sz w:val="24"/>
          <w:szCs w:val="24"/>
          <w:lang w:eastAsia="en-US"/>
        </w:rPr>
        <w:t>н</w:t>
      </w:r>
      <w:r w:rsidRPr="00BE2712">
        <w:rPr>
          <w:rFonts w:ascii="Times New Roman" w:hAnsi="Times New Roman" w:cs="Times New Roman"/>
          <w:color w:val="000000"/>
          <w:sz w:val="24"/>
          <w:szCs w:val="24"/>
          <w:lang w:eastAsia="en-US"/>
        </w:rPr>
        <w:t>ные бюллетени для голосования, в случае проведения Общего собрания в форме заочного голос</w:t>
      </w:r>
      <w:r w:rsidRPr="00BE2712">
        <w:rPr>
          <w:rFonts w:ascii="Times New Roman" w:hAnsi="Times New Roman" w:cs="Times New Roman"/>
          <w:color w:val="000000"/>
          <w:sz w:val="24"/>
          <w:szCs w:val="24"/>
          <w:lang w:eastAsia="en-US"/>
        </w:rPr>
        <w:t>о</w:t>
      </w:r>
      <w:r w:rsidRPr="00BE2712">
        <w:rPr>
          <w:rFonts w:ascii="Times New Roman" w:hAnsi="Times New Roman" w:cs="Times New Roman"/>
          <w:color w:val="000000"/>
          <w:sz w:val="24"/>
          <w:szCs w:val="24"/>
          <w:lang w:eastAsia="en-US"/>
        </w:rPr>
        <w:t xml:space="preserve">вания;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2712">
        <w:rPr>
          <w:rFonts w:ascii="Times New Roman" w:hAnsi="Times New Roman" w:cs="Times New Roman"/>
          <w:color w:val="000000"/>
          <w:sz w:val="24"/>
          <w:szCs w:val="24"/>
          <w:lang w:eastAsia="en-US"/>
        </w:rPr>
        <w:t xml:space="preserve">повестка дня Общего собрания;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BE2712">
        <w:rPr>
          <w:rFonts w:ascii="Times New Roman" w:hAnsi="Times New Roman" w:cs="Times New Roman"/>
          <w:color w:val="000000"/>
          <w:sz w:val="24"/>
          <w:szCs w:val="24"/>
          <w:lang w:eastAsia="en-US"/>
        </w:rPr>
        <w:t>дата составления списка лиц, имеющих право на участие в Общем собрании членов Пар</w:t>
      </w:r>
      <w:r w:rsidRPr="00BE2712">
        <w:rPr>
          <w:rFonts w:ascii="Times New Roman" w:hAnsi="Times New Roman" w:cs="Times New Roman"/>
          <w:color w:val="000000"/>
          <w:sz w:val="24"/>
          <w:szCs w:val="24"/>
          <w:lang w:eastAsia="en-US"/>
        </w:rPr>
        <w:t>т</w:t>
      </w:r>
      <w:r w:rsidRPr="00BE2712">
        <w:rPr>
          <w:rFonts w:ascii="Times New Roman" w:hAnsi="Times New Roman" w:cs="Times New Roman"/>
          <w:color w:val="000000"/>
          <w:sz w:val="24"/>
          <w:szCs w:val="24"/>
          <w:lang w:eastAsia="en-US"/>
        </w:rPr>
        <w:t xml:space="preserve">нерства; </w:t>
      </w:r>
    </w:p>
    <w:p w:rsidR="00D34894" w:rsidRPr="00BE27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sidRPr="00BE2712">
        <w:rPr>
          <w:rFonts w:ascii="Times New Roman" w:hAnsi="Times New Roman" w:cs="Times New Roman"/>
          <w:color w:val="000000"/>
          <w:sz w:val="24"/>
          <w:szCs w:val="24"/>
          <w:lang w:eastAsia="en-US"/>
        </w:rPr>
        <w:t xml:space="preserve">- иная дополнительная информация. </w:t>
      </w:r>
    </w:p>
    <w:p w:rsidR="00D34894"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w:t>
      </w:r>
      <w:r w:rsidRPr="006F7A1B">
        <w:rPr>
          <w:rFonts w:ascii="Times New Roman" w:hAnsi="Times New Roman" w:cs="Times New Roman"/>
          <w:color w:val="000000"/>
          <w:sz w:val="24"/>
          <w:szCs w:val="24"/>
          <w:lang w:eastAsia="en-US"/>
        </w:rPr>
        <w:t>. В случае если Общее собрание было признано несостоявшимся вследствие</w:t>
      </w:r>
      <w:r>
        <w:rPr>
          <w:rFonts w:ascii="Times New Roman" w:hAnsi="Times New Roman" w:cs="Times New Roman"/>
          <w:color w:val="000000"/>
          <w:sz w:val="24"/>
          <w:szCs w:val="24"/>
          <w:lang w:eastAsia="en-US"/>
        </w:rPr>
        <w:t xml:space="preserve"> отсутствия кворума, Исполнительный</w:t>
      </w:r>
      <w:r w:rsidRPr="006F7A1B">
        <w:rPr>
          <w:rFonts w:ascii="Times New Roman" w:hAnsi="Times New Roman" w:cs="Times New Roman"/>
          <w:color w:val="000000"/>
          <w:sz w:val="24"/>
          <w:szCs w:val="24"/>
          <w:lang w:eastAsia="en-US"/>
        </w:rPr>
        <w:t xml:space="preserve"> директор Партнерства уведомляет членов Партнерства о проведении повторного Общего собрания не менее чем за 5 (</w:t>
      </w:r>
      <w:r>
        <w:rPr>
          <w:rFonts w:ascii="Times New Roman" w:hAnsi="Times New Roman" w:cs="Times New Roman"/>
          <w:color w:val="000000"/>
          <w:sz w:val="24"/>
          <w:szCs w:val="24"/>
          <w:lang w:eastAsia="en-US"/>
        </w:rPr>
        <w:t>п</w:t>
      </w:r>
      <w:r w:rsidRPr="006F7A1B">
        <w:rPr>
          <w:rFonts w:ascii="Times New Roman" w:hAnsi="Times New Roman" w:cs="Times New Roman"/>
          <w:color w:val="000000"/>
          <w:sz w:val="24"/>
          <w:szCs w:val="24"/>
          <w:lang w:eastAsia="en-US"/>
        </w:rPr>
        <w:t xml:space="preserve">ять) рабочих </w:t>
      </w:r>
      <w:r>
        <w:rPr>
          <w:rFonts w:ascii="Times New Roman" w:hAnsi="Times New Roman" w:cs="Times New Roman"/>
          <w:color w:val="000000"/>
          <w:sz w:val="24"/>
          <w:szCs w:val="24"/>
          <w:lang w:eastAsia="en-US"/>
        </w:rPr>
        <w:t>дней до его проведения.</w:t>
      </w:r>
    </w:p>
    <w:p w:rsidR="00D34894" w:rsidRPr="006F7A1B" w:rsidRDefault="00D34894" w:rsidP="00AE5401">
      <w:pPr>
        <w:autoSpaceDE w:val="0"/>
        <w:autoSpaceDN w:val="0"/>
        <w:adjustRightInd w:val="0"/>
        <w:rPr>
          <w:rFonts w:ascii="Times New Roman" w:hAnsi="Times New Roman" w:cs="Times New Roman"/>
          <w:color w:val="000000"/>
          <w:sz w:val="24"/>
          <w:szCs w:val="24"/>
          <w:lang w:eastAsia="en-US"/>
        </w:rPr>
      </w:pPr>
    </w:p>
    <w:p w:rsidR="00D34894" w:rsidRPr="0059163C" w:rsidRDefault="00D34894" w:rsidP="00AE5401">
      <w:pPr>
        <w:pStyle w:val="Default"/>
        <w:spacing w:after="120"/>
        <w:jc w:val="center"/>
      </w:pPr>
      <w:r>
        <w:rPr>
          <w:b/>
          <w:bCs/>
        </w:rPr>
        <w:t>4</w:t>
      </w:r>
      <w:r w:rsidRPr="0059163C">
        <w:rPr>
          <w:b/>
          <w:bCs/>
        </w:rPr>
        <w:t>. П</w:t>
      </w:r>
      <w:r>
        <w:rPr>
          <w:b/>
          <w:bCs/>
        </w:rPr>
        <w:t>ОРЯДОК ПРОВЕДЕНИ</w:t>
      </w:r>
      <w:r w:rsidRPr="0059163C">
        <w:rPr>
          <w:b/>
          <w:bCs/>
        </w:rPr>
        <w:t xml:space="preserve"> ОБЩЕГО СОБРАНИЯ</w:t>
      </w:r>
    </w:p>
    <w:p w:rsidR="00D34894" w:rsidRPr="00893BE6" w:rsidRDefault="00D34894" w:rsidP="00371B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w:t>
      </w:r>
      <w:r w:rsidRPr="00893BE6">
        <w:rPr>
          <w:rFonts w:ascii="Times New Roman" w:hAnsi="Times New Roman" w:cs="Times New Roman"/>
          <w:color w:val="000000"/>
          <w:sz w:val="24"/>
          <w:szCs w:val="24"/>
          <w:lang w:eastAsia="en-US"/>
        </w:rPr>
        <w:t xml:space="preserve">. Открывает </w:t>
      </w:r>
      <w:r>
        <w:rPr>
          <w:rFonts w:ascii="Times New Roman" w:hAnsi="Times New Roman" w:cs="Times New Roman"/>
          <w:color w:val="000000"/>
          <w:sz w:val="24"/>
          <w:szCs w:val="24"/>
          <w:lang w:eastAsia="en-US"/>
        </w:rPr>
        <w:t xml:space="preserve">и ведет </w:t>
      </w:r>
      <w:r w:rsidRPr="00893BE6">
        <w:rPr>
          <w:rFonts w:ascii="Times New Roman" w:hAnsi="Times New Roman" w:cs="Times New Roman"/>
          <w:color w:val="000000"/>
          <w:sz w:val="24"/>
          <w:szCs w:val="24"/>
          <w:lang w:eastAsia="en-US"/>
        </w:rPr>
        <w:t>Общее собрание членов Па</w:t>
      </w:r>
      <w:r>
        <w:rPr>
          <w:rFonts w:ascii="Times New Roman" w:hAnsi="Times New Roman" w:cs="Times New Roman"/>
          <w:color w:val="000000"/>
          <w:sz w:val="24"/>
          <w:szCs w:val="24"/>
          <w:lang w:eastAsia="en-US"/>
        </w:rPr>
        <w:t>ртнерства - Председатель Совета</w:t>
      </w:r>
      <w:r w:rsidRPr="00893BE6">
        <w:rPr>
          <w:rFonts w:ascii="Times New Roman" w:hAnsi="Times New Roman" w:cs="Times New Roman"/>
          <w:color w:val="000000"/>
          <w:sz w:val="24"/>
          <w:szCs w:val="24"/>
          <w:lang w:eastAsia="en-US"/>
        </w:rPr>
        <w:t xml:space="preserve"> Партне</w:t>
      </w:r>
      <w:r w:rsidRPr="00893BE6">
        <w:rPr>
          <w:rFonts w:ascii="Times New Roman" w:hAnsi="Times New Roman" w:cs="Times New Roman"/>
          <w:color w:val="000000"/>
          <w:sz w:val="24"/>
          <w:szCs w:val="24"/>
          <w:lang w:eastAsia="en-US"/>
        </w:rPr>
        <w:t>р</w:t>
      </w:r>
      <w:r w:rsidRPr="00893BE6">
        <w:rPr>
          <w:rFonts w:ascii="Times New Roman" w:hAnsi="Times New Roman" w:cs="Times New Roman"/>
          <w:color w:val="000000"/>
          <w:sz w:val="24"/>
          <w:szCs w:val="24"/>
          <w:lang w:eastAsia="en-US"/>
        </w:rPr>
        <w:t xml:space="preserve">ства, </w:t>
      </w:r>
      <w:r>
        <w:rPr>
          <w:rFonts w:ascii="Times New Roman" w:hAnsi="Times New Roman" w:cs="Times New Roman"/>
          <w:color w:val="000000"/>
          <w:sz w:val="24"/>
          <w:szCs w:val="24"/>
          <w:lang w:eastAsia="en-US"/>
        </w:rPr>
        <w:t xml:space="preserve">в </w:t>
      </w:r>
      <w:r w:rsidRPr="00290E7F">
        <w:rPr>
          <w:rFonts w:ascii="Times New Roman" w:hAnsi="Times New Roman" w:cs="Times New Roman"/>
          <w:sz w:val="24"/>
          <w:szCs w:val="24"/>
        </w:rPr>
        <w:t>случае его отсутствия, иное, официально назначенное Председателем Совета, лицо из чл</w:t>
      </w:r>
      <w:r w:rsidRPr="00290E7F">
        <w:rPr>
          <w:rFonts w:ascii="Times New Roman" w:hAnsi="Times New Roman" w:cs="Times New Roman"/>
          <w:sz w:val="24"/>
          <w:szCs w:val="24"/>
        </w:rPr>
        <w:t>е</w:t>
      </w:r>
      <w:r w:rsidRPr="00290E7F">
        <w:rPr>
          <w:rFonts w:ascii="Times New Roman" w:hAnsi="Times New Roman" w:cs="Times New Roman"/>
          <w:sz w:val="24"/>
          <w:szCs w:val="24"/>
        </w:rPr>
        <w:t>нов Совета</w:t>
      </w:r>
      <w:r w:rsidRPr="00893BE6">
        <w:rPr>
          <w:rFonts w:ascii="Times New Roman" w:hAnsi="Times New Roman" w:cs="Times New Roman"/>
          <w:color w:val="000000"/>
          <w:sz w:val="24"/>
          <w:szCs w:val="24"/>
          <w:lang w:eastAsia="en-US"/>
        </w:rPr>
        <w:t xml:space="preserve">. </w:t>
      </w:r>
    </w:p>
    <w:p w:rsidR="00D34894" w:rsidRPr="00893BE6" w:rsidRDefault="00D34894" w:rsidP="00371B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2</w:t>
      </w:r>
      <w:r w:rsidRPr="00893BE6">
        <w:rPr>
          <w:rFonts w:ascii="Times New Roman" w:hAnsi="Times New Roman" w:cs="Times New Roman"/>
          <w:color w:val="000000"/>
          <w:sz w:val="24"/>
          <w:szCs w:val="24"/>
          <w:lang w:eastAsia="en-US"/>
        </w:rPr>
        <w:t>. Председательствующий на Общем собрании членов Партнерства объявляет повестку дня Общего собрания</w:t>
      </w:r>
      <w:r>
        <w:rPr>
          <w:rFonts w:ascii="Times New Roman" w:hAnsi="Times New Roman" w:cs="Times New Roman"/>
          <w:color w:val="000000"/>
          <w:sz w:val="24"/>
          <w:szCs w:val="24"/>
          <w:lang w:eastAsia="en-US"/>
        </w:rPr>
        <w:t>,</w:t>
      </w:r>
      <w:r w:rsidRPr="00893BE6">
        <w:rPr>
          <w:rFonts w:ascii="Times New Roman" w:hAnsi="Times New Roman" w:cs="Times New Roman"/>
          <w:color w:val="000000"/>
          <w:sz w:val="24"/>
          <w:szCs w:val="24"/>
          <w:lang w:eastAsia="en-US"/>
        </w:rPr>
        <w:t xml:space="preserve"> очередность выступлений и докладов по вопросам повестки дня, </w:t>
      </w:r>
      <w:r>
        <w:rPr>
          <w:rFonts w:ascii="Times New Roman" w:hAnsi="Times New Roman" w:cs="Times New Roman"/>
          <w:color w:val="000000"/>
          <w:sz w:val="24"/>
          <w:szCs w:val="24"/>
          <w:lang w:eastAsia="en-US"/>
        </w:rPr>
        <w:t xml:space="preserve">регламент выступлений по времени, </w:t>
      </w:r>
      <w:r w:rsidRPr="00893BE6">
        <w:rPr>
          <w:rFonts w:ascii="Times New Roman" w:hAnsi="Times New Roman" w:cs="Times New Roman"/>
          <w:color w:val="000000"/>
          <w:sz w:val="24"/>
          <w:szCs w:val="24"/>
          <w:lang w:eastAsia="en-US"/>
        </w:rPr>
        <w:t>об окончании обсуждения вопросов повестки дня и начале подсчета голосов, обеспечивает соблюдение установленного настоящим Положением порядка проведения собрания, подписывает протокол Общего собрания членов Партнерства и закрывает Общее собр</w:t>
      </w:r>
      <w:r w:rsidRPr="00893BE6">
        <w:rPr>
          <w:rFonts w:ascii="Times New Roman" w:hAnsi="Times New Roman" w:cs="Times New Roman"/>
          <w:color w:val="000000"/>
          <w:sz w:val="24"/>
          <w:szCs w:val="24"/>
          <w:lang w:eastAsia="en-US"/>
        </w:rPr>
        <w:t>а</w:t>
      </w:r>
      <w:r w:rsidRPr="00893BE6">
        <w:rPr>
          <w:rFonts w:ascii="Times New Roman" w:hAnsi="Times New Roman" w:cs="Times New Roman"/>
          <w:color w:val="000000"/>
          <w:sz w:val="24"/>
          <w:szCs w:val="24"/>
          <w:lang w:eastAsia="en-US"/>
        </w:rPr>
        <w:t xml:space="preserve">ние. </w:t>
      </w:r>
    </w:p>
    <w:p w:rsidR="00D34894"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3</w:t>
      </w:r>
      <w:r w:rsidRPr="00893BE6">
        <w:rPr>
          <w:rFonts w:ascii="Times New Roman" w:hAnsi="Times New Roman" w:cs="Times New Roman"/>
          <w:color w:val="000000"/>
          <w:sz w:val="24"/>
          <w:szCs w:val="24"/>
          <w:lang w:eastAsia="en-US"/>
        </w:rPr>
        <w:t xml:space="preserve">. Секретарь Общего собрания </w:t>
      </w:r>
      <w:r>
        <w:rPr>
          <w:rFonts w:ascii="Times New Roman" w:hAnsi="Times New Roman" w:cs="Times New Roman"/>
          <w:color w:val="000000"/>
          <w:sz w:val="24"/>
          <w:szCs w:val="24"/>
          <w:lang w:eastAsia="en-US"/>
        </w:rPr>
        <w:t xml:space="preserve">избирается из числа присутствующих на Общем собрании членов Партнерства или членов Совета Партнерства, </w:t>
      </w:r>
      <w:r w:rsidRPr="00893BE6">
        <w:rPr>
          <w:rFonts w:ascii="Times New Roman" w:hAnsi="Times New Roman" w:cs="Times New Roman"/>
          <w:color w:val="000000"/>
          <w:sz w:val="24"/>
          <w:szCs w:val="24"/>
          <w:lang w:eastAsia="en-US"/>
        </w:rPr>
        <w:t>выполняет распоряжения Председательств</w:t>
      </w:r>
      <w:r w:rsidRPr="00893BE6">
        <w:rPr>
          <w:rFonts w:ascii="Times New Roman" w:hAnsi="Times New Roman" w:cs="Times New Roman"/>
          <w:color w:val="000000"/>
          <w:sz w:val="24"/>
          <w:szCs w:val="24"/>
          <w:lang w:eastAsia="en-US"/>
        </w:rPr>
        <w:t>у</w:t>
      </w:r>
      <w:r w:rsidRPr="00893BE6">
        <w:rPr>
          <w:rFonts w:ascii="Times New Roman" w:hAnsi="Times New Roman" w:cs="Times New Roman"/>
          <w:color w:val="000000"/>
          <w:sz w:val="24"/>
          <w:szCs w:val="24"/>
          <w:lang w:eastAsia="en-US"/>
        </w:rPr>
        <w:t>ющего на Общем собрании по организации и проведению собрания, фиксирует ход проведения собрания и подписывает протокол Общего собрания членов Партнерства.</w:t>
      </w:r>
      <w:r w:rsidRPr="001806FB">
        <w:rPr>
          <w:rFonts w:ascii="Times New Roman" w:hAnsi="Times New Roman" w:cs="Times New Roman"/>
          <w:color w:val="000000"/>
          <w:sz w:val="24"/>
          <w:szCs w:val="24"/>
          <w:lang w:eastAsia="en-US"/>
        </w:rPr>
        <w:t xml:space="preserve">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 Голосование по всем вопросам повестки Общего со</w:t>
      </w:r>
      <w:r>
        <w:rPr>
          <w:rFonts w:ascii="Times New Roman" w:hAnsi="Times New Roman" w:cs="Times New Roman"/>
          <w:color w:val="000000"/>
          <w:sz w:val="24"/>
          <w:szCs w:val="24"/>
          <w:lang w:eastAsia="en-US"/>
        </w:rPr>
        <w:t xml:space="preserve">брания членов Партнерства, </w:t>
      </w:r>
      <w:r w:rsidRPr="00893BE6">
        <w:rPr>
          <w:rFonts w:ascii="Times New Roman" w:hAnsi="Times New Roman" w:cs="Times New Roman"/>
          <w:color w:val="000000"/>
          <w:sz w:val="24"/>
          <w:szCs w:val="24"/>
          <w:lang w:eastAsia="en-US"/>
        </w:rPr>
        <w:t>ос</w:t>
      </w:r>
      <w:r w:rsidRPr="00893BE6">
        <w:rPr>
          <w:rFonts w:ascii="Times New Roman" w:hAnsi="Times New Roman" w:cs="Times New Roman"/>
          <w:color w:val="000000"/>
          <w:sz w:val="24"/>
          <w:szCs w:val="24"/>
          <w:lang w:eastAsia="en-US"/>
        </w:rPr>
        <w:t>у</w:t>
      </w:r>
      <w:r w:rsidRPr="00893BE6">
        <w:rPr>
          <w:rFonts w:ascii="Times New Roman" w:hAnsi="Times New Roman" w:cs="Times New Roman"/>
          <w:color w:val="000000"/>
          <w:sz w:val="24"/>
          <w:szCs w:val="24"/>
          <w:lang w:eastAsia="en-US"/>
        </w:rPr>
        <w:t>ществляет</w:t>
      </w:r>
      <w:r>
        <w:rPr>
          <w:rFonts w:ascii="Times New Roman" w:hAnsi="Times New Roman" w:cs="Times New Roman"/>
          <w:color w:val="000000"/>
          <w:sz w:val="24"/>
          <w:szCs w:val="24"/>
          <w:lang w:eastAsia="en-US"/>
        </w:rPr>
        <w:t>ся бюллетенями для голосования.</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5</w:t>
      </w:r>
      <w:r w:rsidRPr="00893BE6">
        <w:rPr>
          <w:rFonts w:ascii="Times New Roman" w:hAnsi="Times New Roman" w:cs="Times New Roman"/>
          <w:color w:val="000000"/>
          <w:sz w:val="24"/>
          <w:szCs w:val="24"/>
          <w:lang w:eastAsia="en-US"/>
        </w:rPr>
        <w:t>. В случае проведения Общего собрания в очной форме бюллетени для голосования дол</w:t>
      </w:r>
      <w:r w:rsidRPr="00893BE6">
        <w:rPr>
          <w:rFonts w:ascii="Times New Roman" w:hAnsi="Times New Roman" w:cs="Times New Roman"/>
          <w:color w:val="000000"/>
          <w:sz w:val="24"/>
          <w:szCs w:val="24"/>
          <w:lang w:eastAsia="en-US"/>
        </w:rPr>
        <w:t>ж</w:t>
      </w:r>
      <w:r w:rsidRPr="00893BE6">
        <w:rPr>
          <w:rFonts w:ascii="Times New Roman" w:hAnsi="Times New Roman" w:cs="Times New Roman"/>
          <w:color w:val="000000"/>
          <w:sz w:val="24"/>
          <w:szCs w:val="24"/>
          <w:lang w:eastAsia="en-US"/>
        </w:rPr>
        <w:t>ны быть вручены под роспись каждому лицу, указанному в списке лиц, имеющих право на участие в Общем собрании членов Партнерства, или его представителю, действующему на основании д</w:t>
      </w:r>
      <w:r w:rsidRPr="00893BE6">
        <w:rPr>
          <w:rFonts w:ascii="Times New Roman" w:hAnsi="Times New Roman" w:cs="Times New Roman"/>
          <w:color w:val="000000"/>
          <w:sz w:val="24"/>
          <w:szCs w:val="24"/>
          <w:lang w:eastAsia="en-US"/>
        </w:rPr>
        <w:t>о</w:t>
      </w:r>
      <w:r w:rsidRPr="00893BE6">
        <w:rPr>
          <w:rFonts w:ascii="Times New Roman" w:hAnsi="Times New Roman" w:cs="Times New Roman"/>
          <w:color w:val="000000"/>
          <w:sz w:val="24"/>
          <w:szCs w:val="24"/>
          <w:lang w:eastAsia="en-US"/>
        </w:rPr>
        <w:t xml:space="preserve">веренности, и зарегистрировавшемуся для участия в Общем собрании. </w:t>
      </w:r>
      <w:r>
        <w:rPr>
          <w:rFonts w:ascii="Times New Roman" w:hAnsi="Times New Roman" w:cs="Times New Roman"/>
          <w:color w:val="000000"/>
          <w:sz w:val="24"/>
          <w:szCs w:val="24"/>
          <w:lang w:eastAsia="en-US"/>
        </w:rPr>
        <w:t>Бюллетени, оставшиеся в результате не явки членов Партнерства на Общее собрание, погашаются и хранятся в опечатанном конверте вместе с протоколом прошедшего Общего собрания.</w:t>
      </w:r>
    </w:p>
    <w:p w:rsidR="00D34894"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4.6</w:t>
      </w:r>
      <w:r w:rsidRPr="00893BE6">
        <w:rPr>
          <w:rFonts w:ascii="Times New Roman" w:hAnsi="Times New Roman" w:cs="Times New Roman"/>
          <w:color w:val="000000"/>
          <w:sz w:val="24"/>
          <w:szCs w:val="24"/>
          <w:lang w:eastAsia="en-US"/>
        </w:rPr>
        <w:t xml:space="preserve">. В случае проведения Общего собрания в заочной форме бюллетени для голосования должны быть направлены каждому члену Партнерства </w:t>
      </w:r>
      <w:r w:rsidRPr="000C6FFA">
        <w:rPr>
          <w:rFonts w:ascii="Times New Roman" w:hAnsi="Times New Roman" w:cs="Times New Roman"/>
          <w:sz w:val="24"/>
          <w:szCs w:val="24"/>
        </w:rPr>
        <w:t>посредством использования почтовой</w:t>
      </w:r>
      <w:r>
        <w:rPr>
          <w:rFonts w:ascii="Times New Roman" w:hAnsi="Times New Roman" w:cs="Times New Roman"/>
          <w:sz w:val="24"/>
          <w:szCs w:val="24"/>
        </w:rPr>
        <w:t xml:space="preserve"> св</w:t>
      </w:r>
      <w:r>
        <w:rPr>
          <w:rFonts w:ascii="Times New Roman" w:hAnsi="Times New Roman" w:cs="Times New Roman"/>
          <w:sz w:val="24"/>
          <w:szCs w:val="24"/>
        </w:rPr>
        <w:t>я</w:t>
      </w:r>
      <w:r>
        <w:rPr>
          <w:rFonts w:ascii="Times New Roman" w:hAnsi="Times New Roman" w:cs="Times New Roman"/>
          <w:sz w:val="24"/>
          <w:szCs w:val="24"/>
        </w:rPr>
        <w:t>зи</w:t>
      </w:r>
      <w:r w:rsidRPr="000C6FFA">
        <w:rPr>
          <w:rFonts w:ascii="Times New Roman" w:hAnsi="Times New Roman" w:cs="Times New Roman"/>
          <w:sz w:val="24"/>
          <w:szCs w:val="24"/>
        </w:rPr>
        <w:t>,  факсимильной связи  либо электронной почты</w:t>
      </w:r>
      <w:r>
        <w:rPr>
          <w:rFonts w:ascii="Times New Roman" w:hAnsi="Times New Roman" w:cs="Times New Roman"/>
          <w:sz w:val="24"/>
          <w:szCs w:val="24"/>
        </w:rPr>
        <w:t>,</w:t>
      </w:r>
      <w:r w:rsidRPr="00893BE6">
        <w:rPr>
          <w:rFonts w:ascii="Times New Roman" w:hAnsi="Times New Roman" w:cs="Times New Roman"/>
          <w:color w:val="000000"/>
          <w:sz w:val="24"/>
          <w:szCs w:val="24"/>
          <w:lang w:eastAsia="en-US"/>
        </w:rPr>
        <w:t xml:space="preserve"> не позднее 5 (</w:t>
      </w:r>
      <w:r>
        <w:rPr>
          <w:rFonts w:ascii="Times New Roman" w:hAnsi="Times New Roman" w:cs="Times New Roman"/>
          <w:color w:val="000000"/>
          <w:sz w:val="24"/>
          <w:szCs w:val="24"/>
          <w:lang w:eastAsia="en-US"/>
        </w:rPr>
        <w:t>п</w:t>
      </w:r>
      <w:r w:rsidRPr="00893BE6">
        <w:rPr>
          <w:rFonts w:ascii="Times New Roman" w:hAnsi="Times New Roman" w:cs="Times New Roman"/>
          <w:color w:val="000000"/>
          <w:sz w:val="24"/>
          <w:szCs w:val="24"/>
          <w:lang w:eastAsia="en-US"/>
        </w:rPr>
        <w:t xml:space="preserve">яти) дней до даты окончания приема заполненных бюллетеней для голосования.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7</w:t>
      </w:r>
      <w:r w:rsidRPr="00893BE6">
        <w:rPr>
          <w:rFonts w:ascii="Times New Roman" w:hAnsi="Times New Roman" w:cs="Times New Roman"/>
          <w:color w:val="000000"/>
          <w:sz w:val="24"/>
          <w:szCs w:val="24"/>
          <w:lang w:eastAsia="en-US"/>
        </w:rPr>
        <w:t xml:space="preserve">. В бюллетене для голосования должны быть указаны: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93BE6">
        <w:rPr>
          <w:rFonts w:ascii="Times New Roman" w:hAnsi="Times New Roman" w:cs="Times New Roman"/>
          <w:color w:val="000000"/>
          <w:sz w:val="24"/>
          <w:szCs w:val="24"/>
          <w:lang w:eastAsia="en-US"/>
        </w:rPr>
        <w:t xml:space="preserve">полное фирменное наименование Партнерства и место его нахождения;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93BE6">
        <w:rPr>
          <w:rFonts w:ascii="Times New Roman" w:hAnsi="Times New Roman" w:cs="Times New Roman"/>
          <w:color w:val="000000"/>
          <w:sz w:val="24"/>
          <w:szCs w:val="24"/>
          <w:lang w:eastAsia="en-US"/>
        </w:rPr>
        <w:t xml:space="preserve">форма проведения Общего собрания членов Партнерства (очная или заочная);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93BE6">
        <w:rPr>
          <w:rFonts w:ascii="Times New Roman" w:hAnsi="Times New Roman" w:cs="Times New Roman"/>
          <w:color w:val="000000"/>
          <w:sz w:val="24"/>
          <w:szCs w:val="24"/>
          <w:lang w:eastAsia="en-US"/>
        </w:rPr>
        <w:t>дата, место и время проведения Общего собрания членов Партнерства, а в случае провед</w:t>
      </w:r>
      <w:r w:rsidRPr="00893BE6">
        <w:rPr>
          <w:rFonts w:ascii="Times New Roman" w:hAnsi="Times New Roman" w:cs="Times New Roman"/>
          <w:color w:val="000000"/>
          <w:sz w:val="24"/>
          <w:szCs w:val="24"/>
          <w:lang w:eastAsia="en-US"/>
        </w:rPr>
        <w:t>е</w:t>
      </w:r>
      <w:r w:rsidRPr="00893BE6">
        <w:rPr>
          <w:rFonts w:ascii="Times New Roman" w:hAnsi="Times New Roman" w:cs="Times New Roman"/>
          <w:color w:val="000000"/>
          <w:sz w:val="24"/>
          <w:szCs w:val="24"/>
          <w:lang w:eastAsia="en-US"/>
        </w:rPr>
        <w:t>ния Общего собрания в заочной форме дата окончания приема заполненных бюллетеней, дата подведения итогов голосования и почтовый адрес, по которому должны направляться заполне</w:t>
      </w:r>
      <w:r w:rsidRPr="00893BE6">
        <w:rPr>
          <w:rFonts w:ascii="Times New Roman" w:hAnsi="Times New Roman" w:cs="Times New Roman"/>
          <w:color w:val="000000"/>
          <w:sz w:val="24"/>
          <w:szCs w:val="24"/>
          <w:lang w:eastAsia="en-US"/>
        </w:rPr>
        <w:t>н</w:t>
      </w:r>
      <w:r w:rsidRPr="00893BE6">
        <w:rPr>
          <w:rFonts w:ascii="Times New Roman" w:hAnsi="Times New Roman" w:cs="Times New Roman"/>
          <w:color w:val="000000"/>
          <w:sz w:val="24"/>
          <w:szCs w:val="24"/>
          <w:lang w:eastAsia="en-US"/>
        </w:rPr>
        <w:t xml:space="preserve">ные бюллетени;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93BE6">
        <w:rPr>
          <w:rFonts w:ascii="Times New Roman" w:hAnsi="Times New Roman" w:cs="Times New Roman"/>
          <w:color w:val="000000"/>
          <w:sz w:val="24"/>
          <w:szCs w:val="24"/>
          <w:lang w:eastAsia="en-US"/>
        </w:rPr>
        <w:t xml:space="preserve">формулировка вопроса, поставленного на голосование;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r w:rsidRPr="00893BE6">
        <w:rPr>
          <w:rFonts w:ascii="Times New Roman" w:hAnsi="Times New Roman" w:cs="Times New Roman"/>
          <w:color w:val="000000"/>
          <w:sz w:val="24"/>
          <w:szCs w:val="24"/>
          <w:lang w:eastAsia="en-US"/>
        </w:rPr>
        <w:t xml:space="preserve">формулировки решений по вопросу (имя каждого кандидата), голосование по которому осуществляется данным бюллетенем; </w:t>
      </w:r>
    </w:p>
    <w:p w:rsidR="00D34894" w:rsidRPr="00893BE6" w:rsidRDefault="00D34894" w:rsidP="001806FB">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w:t>
      </w:r>
      <w:r w:rsidRPr="00893BE6">
        <w:rPr>
          <w:rFonts w:ascii="Times New Roman" w:hAnsi="Times New Roman" w:cs="Times New Roman"/>
          <w:color w:val="000000"/>
          <w:sz w:val="24"/>
          <w:szCs w:val="24"/>
          <w:lang w:eastAsia="en-US"/>
        </w:rPr>
        <w:t xml:space="preserve">варианты голосования по каждому вопросу повестки дня, выраженные формулировками «за», «против» или «воздержался»; </w:t>
      </w:r>
    </w:p>
    <w:p w:rsidR="00D34894" w:rsidRDefault="00D34894" w:rsidP="001806FB">
      <w:pPr>
        <w:autoSpaceDE w:val="0"/>
        <w:autoSpaceDN w:val="0"/>
        <w:adjustRightInd w:val="0"/>
        <w:spacing w:after="120"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893BE6">
        <w:rPr>
          <w:rFonts w:ascii="Times New Roman" w:hAnsi="Times New Roman" w:cs="Times New Roman"/>
          <w:color w:val="000000"/>
          <w:sz w:val="24"/>
          <w:szCs w:val="24"/>
          <w:lang w:eastAsia="en-US"/>
        </w:rPr>
        <w:t>упоминание о том, что бюллетень для голосования должен бы</w:t>
      </w:r>
      <w:r>
        <w:rPr>
          <w:rFonts w:ascii="Times New Roman" w:hAnsi="Times New Roman" w:cs="Times New Roman"/>
          <w:color w:val="000000"/>
          <w:sz w:val="24"/>
          <w:szCs w:val="24"/>
          <w:lang w:eastAsia="en-US"/>
        </w:rPr>
        <w:t>ть подписан членом Партне</w:t>
      </w:r>
      <w:r>
        <w:rPr>
          <w:rFonts w:ascii="Times New Roman" w:hAnsi="Times New Roman" w:cs="Times New Roman"/>
          <w:color w:val="000000"/>
          <w:sz w:val="24"/>
          <w:szCs w:val="24"/>
          <w:lang w:eastAsia="en-US"/>
        </w:rPr>
        <w:t>р</w:t>
      </w:r>
      <w:r>
        <w:rPr>
          <w:rFonts w:ascii="Times New Roman" w:hAnsi="Times New Roman" w:cs="Times New Roman"/>
          <w:color w:val="000000"/>
          <w:sz w:val="24"/>
          <w:szCs w:val="24"/>
          <w:lang w:eastAsia="en-US"/>
        </w:rPr>
        <w:t>ства.</w:t>
      </w:r>
    </w:p>
    <w:p w:rsidR="00D34894" w:rsidRPr="000C6FFA" w:rsidRDefault="00D34894" w:rsidP="001806FB">
      <w:pPr>
        <w:pStyle w:val="Default"/>
        <w:ind w:firstLine="550"/>
      </w:pPr>
      <w:r>
        <w:t>4.8. Ч</w:t>
      </w:r>
      <w:r w:rsidRPr="000C6FFA">
        <w:t>лен</w:t>
      </w:r>
      <w:r>
        <w:t xml:space="preserve"> Партнерства</w:t>
      </w:r>
      <w:r w:rsidRPr="000C6FFA">
        <w:t xml:space="preserve"> заполняет бюллетень голосования, подписывает свое решение с ра</w:t>
      </w:r>
      <w:r w:rsidRPr="000C6FFA">
        <w:t>с</w:t>
      </w:r>
      <w:r w:rsidRPr="000C6FFA">
        <w:t xml:space="preserve">шифровкой подписи и заверяет печатью </w:t>
      </w:r>
      <w:r>
        <w:t>своей организации</w:t>
      </w:r>
      <w:r w:rsidRPr="000C6FFA">
        <w:t xml:space="preserve"> (</w:t>
      </w:r>
      <w:r>
        <w:t xml:space="preserve">для </w:t>
      </w:r>
      <w:r w:rsidRPr="000C6FFA">
        <w:t xml:space="preserve">юридического лица). </w:t>
      </w:r>
    </w:p>
    <w:p w:rsidR="00D34894" w:rsidRDefault="00D34894" w:rsidP="001806FB">
      <w:pPr>
        <w:autoSpaceDE w:val="0"/>
        <w:autoSpaceDN w:val="0"/>
        <w:adjustRightInd w:val="0"/>
        <w:spacing w:after="120" w:line="240" w:lineRule="auto"/>
        <w:ind w:firstLine="550"/>
        <w:rPr>
          <w:rFonts w:ascii="Times New Roman" w:hAnsi="Times New Roman" w:cs="Times New Roman"/>
          <w:color w:val="000000"/>
          <w:sz w:val="24"/>
          <w:szCs w:val="24"/>
          <w:lang w:eastAsia="en-US"/>
        </w:rPr>
      </w:pPr>
      <w:r>
        <w:rPr>
          <w:rFonts w:ascii="Times New Roman" w:hAnsi="Times New Roman" w:cs="Times New Roman"/>
          <w:sz w:val="24"/>
          <w:szCs w:val="24"/>
        </w:rPr>
        <w:t>4</w:t>
      </w:r>
      <w:r w:rsidRPr="000C6FFA">
        <w:rPr>
          <w:rFonts w:ascii="Times New Roman" w:hAnsi="Times New Roman" w:cs="Times New Roman"/>
          <w:sz w:val="24"/>
          <w:szCs w:val="24"/>
        </w:rPr>
        <w:t>.</w:t>
      </w:r>
      <w:r>
        <w:rPr>
          <w:rFonts w:ascii="Times New Roman" w:hAnsi="Times New Roman" w:cs="Times New Roman"/>
          <w:sz w:val="24"/>
          <w:szCs w:val="24"/>
        </w:rPr>
        <w:t>9</w:t>
      </w:r>
      <w:r w:rsidRPr="000C6FFA">
        <w:rPr>
          <w:rFonts w:ascii="Times New Roman" w:hAnsi="Times New Roman" w:cs="Times New Roman"/>
          <w:sz w:val="24"/>
          <w:szCs w:val="24"/>
        </w:rPr>
        <w:t>. Подписью члена Партнерства признается подпись руководителя юридического лица или индивидуального предпринимателя, без образования юридического лица, являющегося членом Партнерства, действующ</w:t>
      </w:r>
      <w:r>
        <w:rPr>
          <w:rFonts w:ascii="Times New Roman" w:hAnsi="Times New Roman" w:cs="Times New Roman"/>
          <w:sz w:val="24"/>
          <w:szCs w:val="24"/>
        </w:rPr>
        <w:t>его</w:t>
      </w:r>
      <w:r w:rsidRPr="000C6FFA">
        <w:rPr>
          <w:rFonts w:ascii="Times New Roman" w:hAnsi="Times New Roman" w:cs="Times New Roman"/>
          <w:sz w:val="24"/>
          <w:szCs w:val="24"/>
        </w:rPr>
        <w:t xml:space="preserve"> на основании приказа (решения), либо подпись представителя </w:t>
      </w:r>
      <w:r>
        <w:rPr>
          <w:rFonts w:ascii="Times New Roman" w:hAnsi="Times New Roman" w:cs="Times New Roman"/>
          <w:sz w:val="24"/>
          <w:szCs w:val="24"/>
        </w:rPr>
        <w:t xml:space="preserve">члена Партнерства </w:t>
      </w:r>
      <w:r w:rsidRPr="000C6FFA">
        <w:rPr>
          <w:rFonts w:ascii="Times New Roman" w:hAnsi="Times New Roman" w:cs="Times New Roman"/>
          <w:sz w:val="24"/>
          <w:szCs w:val="24"/>
        </w:rPr>
        <w:t>действующего на основании доверенности</w:t>
      </w:r>
      <w:r>
        <w:rPr>
          <w:rFonts w:ascii="Times New Roman" w:hAnsi="Times New Roman" w:cs="Times New Roman"/>
          <w:sz w:val="24"/>
          <w:szCs w:val="24"/>
        </w:rPr>
        <w:t>, с приложением оригинала доверенности</w:t>
      </w:r>
      <w:r w:rsidRPr="000C6FFA">
        <w:rPr>
          <w:rFonts w:ascii="Times New Roman" w:hAnsi="Times New Roman" w:cs="Times New Roman"/>
          <w:sz w:val="24"/>
          <w:szCs w:val="24"/>
        </w:rPr>
        <w:t>.</w:t>
      </w:r>
    </w:p>
    <w:p w:rsidR="00D34894" w:rsidRPr="00893BE6" w:rsidRDefault="00D34894" w:rsidP="00371B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10</w:t>
      </w:r>
      <w:r w:rsidRPr="00893BE6">
        <w:rPr>
          <w:rFonts w:ascii="Times New Roman" w:hAnsi="Times New Roman" w:cs="Times New Roman"/>
          <w:color w:val="000000"/>
          <w:sz w:val="24"/>
          <w:szCs w:val="24"/>
          <w:lang w:eastAsia="en-US"/>
        </w:rPr>
        <w:t xml:space="preserve">. Заполненные бюллетени для голосования должны поступить в Партнерство не позднее дня, являющегося днем окончания приема заполненных бюллетеней в соответствии с решением о созыве и проведении Общего собрания членов Партнерства. </w:t>
      </w:r>
    </w:p>
    <w:p w:rsidR="00D34894" w:rsidRPr="00893BE6" w:rsidRDefault="00D34894" w:rsidP="00371B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893BE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11</w:t>
      </w:r>
      <w:r w:rsidRPr="00893BE6">
        <w:rPr>
          <w:rFonts w:ascii="Times New Roman" w:hAnsi="Times New Roman" w:cs="Times New Roman"/>
          <w:color w:val="000000"/>
          <w:sz w:val="24"/>
          <w:szCs w:val="24"/>
          <w:lang w:eastAsia="en-US"/>
        </w:rPr>
        <w:t>. Заполненные бюллетени для голосования могут быть направлены в Партнерство заказным письмом с уведомлением</w:t>
      </w:r>
      <w:r>
        <w:rPr>
          <w:rFonts w:ascii="Times New Roman" w:hAnsi="Times New Roman" w:cs="Times New Roman"/>
          <w:color w:val="000000"/>
          <w:sz w:val="24"/>
          <w:szCs w:val="24"/>
          <w:lang w:eastAsia="en-US"/>
        </w:rPr>
        <w:t xml:space="preserve"> или вручены под роспись Исполните</w:t>
      </w:r>
      <w:r w:rsidRPr="00893BE6">
        <w:rPr>
          <w:rFonts w:ascii="Times New Roman" w:hAnsi="Times New Roman" w:cs="Times New Roman"/>
          <w:color w:val="000000"/>
          <w:sz w:val="24"/>
          <w:szCs w:val="24"/>
          <w:lang w:eastAsia="en-US"/>
        </w:rPr>
        <w:t>льному директору Партне</w:t>
      </w:r>
      <w:r w:rsidRPr="00893BE6">
        <w:rPr>
          <w:rFonts w:ascii="Times New Roman" w:hAnsi="Times New Roman" w:cs="Times New Roman"/>
          <w:color w:val="000000"/>
          <w:sz w:val="24"/>
          <w:szCs w:val="24"/>
          <w:lang w:eastAsia="en-US"/>
        </w:rPr>
        <w:t>р</w:t>
      </w:r>
      <w:r w:rsidRPr="00893BE6">
        <w:rPr>
          <w:rFonts w:ascii="Times New Roman" w:hAnsi="Times New Roman" w:cs="Times New Roman"/>
          <w:color w:val="000000"/>
          <w:sz w:val="24"/>
          <w:szCs w:val="24"/>
          <w:lang w:eastAsia="en-US"/>
        </w:rPr>
        <w:t>ства</w:t>
      </w:r>
      <w:r>
        <w:rPr>
          <w:rFonts w:ascii="Times New Roman" w:hAnsi="Times New Roman" w:cs="Times New Roman"/>
          <w:color w:val="000000"/>
          <w:sz w:val="24"/>
          <w:szCs w:val="24"/>
          <w:lang w:eastAsia="en-US"/>
        </w:rPr>
        <w:t>,</w:t>
      </w:r>
      <w:r w:rsidRPr="00893BE6">
        <w:rPr>
          <w:rFonts w:ascii="Times New Roman" w:hAnsi="Times New Roman" w:cs="Times New Roman"/>
          <w:color w:val="000000"/>
          <w:sz w:val="24"/>
          <w:szCs w:val="24"/>
          <w:lang w:eastAsia="en-US"/>
        </w:rPr>
        <w:t xml:space="preserve"> либо лицу, уполномоченному принимать корреспонденцию, адресованную Партнер</w:t>
      </w:r>
      <w:r>
        <w:rPr>
          <w:rFonts w:ascii="Times New Roman" w:hAnsi="Times New Roman" w:cs="Times New Roman"/>
          <w:color w:val="000000"/>
          <w:sz w:val="24"/>
          <w:szCs w:val="24"/>
          <w:lang w:eastAsia="en-US"/>
        </w:rPr>
        <w:t>ству.</w:t>
      </w:r>
    </w:p>
    <w:p w:rsidR="00D34894" w:rsidRPr="00893BE6" w:rsidRDefault="00D34894" w:rsidP="00371B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4.12. Исполнительный д</w:t>
      </w:r>
      <w:r w:rsidRPr="00893BE6">
        <w:rPr>
          <w:rFonts w:ascii="Times New Roman" w:hAnsi="Times New Roman" w:cs="Times New Roman"/>
          <w:color w:val="000000"/>
          <w:sz w:val="24"/>
          <w:szCs w:val="24"/>
          <w:lang w:eastAsia="en-US"/>
        </w:rPr>
        <w:t>иректор Партнерства организует сбор, сохранность и передачу з</w:t>
      </w:r>
      <w:r w:rsidRPr="00893BE6">
        <w:rPr>
          <w:rFonts w:ascii="Times New Roman" w:hAnsi="Times New Roman" w:cs="Times New Roman"/>
          <w:color w:val="000000"/>
          <w:sz w:val="24"/>
          <w:szCs w:val="24"/>
          <w:lang w:eastAsia="en-US"/>
        </w:rPr>
        <w:t>а</w:t>
      </w:r>
      <w:r w:rsidRPr="00893BE6">
        <w:rPr>
          <w:rFonts w:ascii="Times New Roman" w:hAnsi="Times New Roman" w:cs="Times New Roman"/>
          <w:color w:val="000000"/>
          <w:sz w:val="24"/>
          <w:szCs w:val="24"/>
          <w:lang w:eastAsia="en-US"/>
        </w:rPr>
        <w:t xml:space="preserve">полненных бюллетеней для голосования, в срок не позднее 2 (двух) дней после окончания даты приема заполненных бюллетеней. </w:t>
      </w:r>
    </w:p>
    <w:p w:rsidR="00D34894" w:rsidRPr="00893BE6"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4.13</w:t>
      </w:r>
      <w:r w:rsidRPr="00893BE6">
        <w:rPr>
          <w:rFonts w:ascii="Times New Roman" w:hAnsi="Times New Roman" w:cs="Times New Roman"/>
          <w:color w:val="000000"/>
          <w:sz w:val="24"/>
          <w:szCs w:val="24"/>
          <w:lang w:eastAsia="en-US"/>
        </w:rPr>
        <w:t>. Решения Общего собрания оформляются протоколом Общего собрания членов Пар</w:t>
      </w:r>
      <w:r w:rsidRPr="00893BE6">
        <w:rPr>
          <w:rFonts w:ascii="Times New Roman" w:hAnsi="Times New Roman" w:cs="Times New Roman"/>
          <w:color w:val="000000"/>
          <w:sz w:val="24"/>
          <w:szCs w:val="24"/>
          <w:lang w:eastAsia="en-US"/>
        </w:rPr>
        <w:t>т</w:t>
      </w:r>
      <w:r w:rsidRPr="00893BE6">
        <w:rPr>
          <w:rFonts w:ascii="Times New Roman" w:hAnsi="Times New Roman" w:cs="Times New Roman"/>
          <w:color w:val="000000"/>
          <w:sz w:val="24"/>
          <w:szCs w:val="24"/>
          <w:lang w:eastAsia="en-US"/>
        </w:rPr>
        <w:t xml:space="preserve">нерства, который ведет Секретарь, избираемый Общим собранием. </w:t>
      </w:r>
    </w:p>
    <w:p w:rsidR="00D34894" w:rsidRPr="00BD5F12"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4.14. </w:t>
      </w:r>
      <w:r w:rsidRPr="00893BE6">
        <w:rPr>
          <w:rFonts w:ascii="Times New Roman" w:hAnsi="Times New Roman" w:cs="Times New Roman"/>
          <w:color w:val="000000"/>
          <w:sz w:val="24"/>
          <w:szCs w:val="24"/>
          <w:lang w:eastAsia="en-US"/>
        </w:rPr>
        <w:t>Протокол составляется в произвольной форме с обязательным указанием общего кол</w:t>
      </w:r>
      <w:r w:rsidRPr="00893BE6">
        <w:rPr>
          <w:rFonts w:ascii="Times New Roman" w:hAnsi="Times New Roman" w:cs="Times New Roman"/>
          <w:color w:val="000000"/>
          <w:sz w:val="24"/>
          <w:szCs w:val="24"/>
          <w:lang w:eastAsia="en-US"/>
        </w:rPr>
        <w:t>и</w:t>
      </w:r>
      <w:r w:rsidRPr="00893BE6">
        <w:rPr>
          <w:rFonts w:ascii="Times New Roman" w:hAnsi="Times New Roman" w:cs="Times New Roman"/>
          <w:color w:val="000000"/>
          <w:sz w:val="24"/>
          <w:szCs w:val="24"/>
          <w:lang w:eastAsia="en-US"/>
        </w:rPr>
        <w:t>чества голосов присутствующих на Общем собрании членов Партнерства (кворум), количества голосов, необходимых для принятия решения по каждому вопросу повестки дня, распределения голосов присутствующих членов Партнерства при голосовании по каждому вопросу повестки дня и включа</w:t>
      </w:r>
      <w:r w:rsidRPr="00BD5F12">
        <w:rPr>
          <w:rFonts w:ascii="Times New Roman" w:hAnsi="Times New Roman" w:cs="Times New Roman"/>
          <w:color w:val="000000"/>
          <w:sz w:val="24"/>
          <w:szCs w:val="24"/>
          <w:lang w:eastAsia="en-US"/>
        </w:rPr>
        <w:t xml:space="preserve">ет в себя принятые на Общем собрании решения по каждому вопросу повестки дня. </w:t>
      </w:r>
      <w:r>
        <w:rPr>
          <w:rFonts w:ascii="Times New Roman" w:hAnsi="Times New Roman" w:cs="Times New Roman"/>
          <w:color w:val="000000"/>
          <w:sz w:val="24"/>
          <w:szCs w:val="24"/>
          <w:lang w:eastAsia="en-US"/>
        </w:rPr>
        <w:t xml:space="preserve">Все </w:t>
      </w:r>
      <w:r>
        <w:rPr>
          <w:rFonts w:ascii="Times New Roman" w:hAnsi="Times New Roman" w:cs="Times New Roman"/>
          <w:sz w:val="24"/>
          <w:szCs w:val="24"/>
        </w:rPr>
        <w:t xml:space="preserve">принятые и погашенные </w:t>
      </w:r>
      <w:r>
        <w:rPr>
          <w:rFonts w:ascii="Times New Roman" w:hAnsi="Times New Roman" w:cs="Times New Roman"/>
          <w:color w:val="000000"/>
          <w:sz w:val="24"/>
          <w:szCs w:val="24"/>
          <w:lang w:eastAsia="en-US"/>
        </w:rPr>
        <w:t>б</w:t>
      </w:r>
      <w:r w:rsidRPr="00BD5F12">
        <w:rPr>
          <w:rFonts w:ascii="Times New Roman" w:hAnsi="Times New Roman" w:cs="Times New Roman"/>
          <w:sz w:val="24"/>
          <w:szCs w:val="24"/>
        </w:rPr>
        <w:t xml:space="preserve">юллетени </w:t>
      </w:r>
      <w:r>
        <w:rPr>
          <w:rFonts w:ascii="Times New Roman" w:hAnsi="Times New Roman" w:cs="Times New Roman"/>
          <w:sz w:val="24"/>
          <w:szCs w:val="24"/>
        </w:rPr>
        <w:t xml:space="preserve">для голосования </w:t>
      </w:r>
      <w:r w:rsidRPr="00BD5F12">
        <w:rPr>
          <w:rFonts w:ascii="Times New Roman" w:hAnsi="Times New Roman" w:cs="Times New Roman"/>
          <w:sz w:val="24"/>
          <w:szCs w:val="24"/>
        </w:rPr>
        <w:t xml:space="preserve">хранятся </w:t>
      </w:r>
      <w:r>
        <w:rPr>
          <w:rFonts w:ascii="Times New Roman" w:hAnsi="Times New Roman" w:cs="Times New Roman"/>
          <w:sz w:val="24"/>
          <w:szCs w:val="24"/>
        </w:rPr>
        <w:t>вместе с протоколом Общего с</w:t>
      </w:r>
      <w:r>
        <w:rPr>
          <w:rFonts w:ascii="Times New Roman" w:hAnsi="Times New Roman" w:cs="Times New Roman"/>
          <w:sz w:val="24"/>
          <w:szCs w:val="24"/>
        </w:rPr>
        <w:t>о</w:t>
      </w:r>
      <w:r>
        <w:rPr>
          <w:rFonts w:ascii="Times New Roman" w:hAnsi="Times New Roman" w:cs="Times New Roman"/>
          <w:sz w:val="24"/>
          <w:szCs w:val="24"/>
        </w:rPr>
        <w:t xml:space="preserve">брания </w:t>
      </w:r>
      <w:r w:rsidRPr="00BD5F12">
        <w:rPr>
          <w:rFonts w:ascii="Times New Roman" w:hAnsi="Times New Roman" w:cs="Times New Roman"/>
          <w:sz w:val="24"/>
          <w:szCs w:val="24"/>
        </w:rPr>
        <w:t>в опечатанном пакете в течении пяти лет</w:t>
      </w:r>
      <w:r>
        <w:rPr>
          <w:rFonts w:ascii="Times New Roman" w:hAnsi="Times New Roman" w:cs="Times New Roman"/>
          <w:sz w:val="24"/>
          <w:szCs w:val="24"/>
        </w:rPr>
        <w:t>.</w:t>
      </w:r>
    </w:p>
    <w:p w:rsidR="00D34894" w:rsidRPr="004B7254"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r w:rsidRPr="004B7254">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15</w:t>
      </w:r>
      <w:r w:rsidRPr="004B7254">
        <w:rPr>
          <w:rFonts w:ascii="Times New Roman" w:hAnsi="Times New Roman" w:cs="Times New Roman"/>
          <w:color w:val="000000"/>
          <w:sz w:val="24"/>
          <w:szCs w:val="24"/>
          <w:lang w:eastAsia="en-US"/>
        </w:rPr>
        <w:t xml:space="preserve">. </w:t>
      </w:r>
      <w:r w:rsidRPr="004B7254">
        <w:rPr>
          <w:rFonts w:ascii="Times New Roman" w:hAnsi="Times New Roman" w:cs="Times New Roman"/>
          <w:sz w:val="24"/>
          <w:szCs w:val="24"/>
        </w:rPr>
        <w:t>Протоколам Общих собраний присваивается порядковый номер и индекс «</w:t>
      </w:r>
      <w:r>
        <w:rPr>
          <w:rFonts w:ascii="Times New Roman" w:hAnsi="Times New Roman" w:cs="Times New Roman"/>
          <w:sz w:val="24"/>
          <w:szCs w:val="24"/>
        </w:rPr>
        <w:t>ос</w:t>
      </w:r>
      <w:r w:rsidRPr="004B7254">
        <w:rPr>
          <w:rFonts w:ascii="Times New Roman" w:hAnsi="Times New Roman" w:cs="Times New Roman"/>
          <w:sz w:val="24"/>
          <w:szCs w:val="24"/>
        </w:rPr>
        <w:t>», с указ</w:t>
      </w:r>
      <w:r w:rsidRPr="004B7254">
        <w:rPr>
          <w:rFonts w:ascii="Times New Roman" w:hAnsi="Times New Roman" w:cs="Times New Roman"/>
          <w:sz w:val="24"/>
          <w:szCs w:val="24"/>
        </w:rPr>
        <w:t>а</w:t>
      </w:r>
      <w:r w:rsidRPr="004B7254">
        <w:rPr>
          <w:rFonts w:ascii="Times New Roman" w:hAnsi="Times New Roman" w:cs="Times New Roman"/>
          <w:sz w:val="24"/>
          <w:szCs w:val="24"/>
        </w:rPr>
        <w:t xml:space="preserve">нием </w:t>
      </w:r>
      <w:r>
        <w:rPr>
          <w:rFonts w:ascii="Times New Roman" w:hAnsi="Times New Roman" w:cs="Times New Roman"/>
          <w:sz w:val="24"/>
          <w:szCs w:val="24"/>
        </w:rPr>
        <w:t xml:space="preserve">даты проведения и </w:t>
      </w:r>
      <w:r w:rsidRPr="004B7254">
        <w:rPr>
          <w:rFonts w:ascii="Times New Roman" w:hAnsi="Times New Roman" w:cs="Times New Roman"/>
          <w:sz w:val="24"/>
          <w:szCs w:val="24"/>
        </w:rPr>
        <w:t>вида собрания: годовое общее собрание; внеочередное общее собрание.</w:t>
      </w:r>
      <w:r>
        <w:rPr>
          <w:rFonts w:ascii="Times New Roman" w:hAnsi="Times New Roman" w:cs="Times New Roman"/>
          <w:sz w:val="24"/>
          <w:szCs w:val="24"/>
        </w:rPr>
        <w:t xml:space="preserve"> </w:t>
      </w:r>
      <w:r w:rsidRPr="004B7254">
        <w:rPr>
          <w:rFonts w:ascii="Times New Roman" w:hAnsi="Times New Roman" w:cs="Times New Roman"/>
          <w:color w:val="000000"/>
          <w:sz w:val="24"/>
          <w:szCs w:val="24"/>
          <w:lang w:eastAsia="en-US"/>
        </w:rPr>
        <w:t>Протокол</w:t>
      </w:r>
      <w:r>
        <w:rPr>
          <w:rFonts w:ascii="Times New Roman" w:hAnsi="Times New Roman" w:cs="Times New Roman"/>
          <w:color w:val="000000"/>
          <w:sz w:val="24"/>
          <w:szCs w:val="24"/>
          <w:lang w:eastAsia="en-US"/>
        </w:rPr>
        <w:t>ы Общих собраний членов Партнерства</w:t>
      </w:r>
      <w:r w:rsidRPr="004B7254">
        <w:rPr>
          <w:rFonts w:ascii="Times New Roman" w:hAnsi="Times New Roman" w:cs="Times New Roman"/>
          <w:color w:val="000000"/>
          <w:sz w:val="24"/>
          <w:szCs w:val="24"/>
          <w:lang w:eastAsia="en-US"/>
        </w:rPr>
        <w:t xml:space="preserve"> подписывают</w:t>
      </w:r>
      <w:r>
        <w:rPr>
          <w:rFonts w:ascii="Times New Roman" w:hAnsi="Times New Roman" w:cs="Times New Roman"/>
          <w:color w:val="000000"/>
          <w:sz w:val="24"/>
          <w:szCs w:val="24"/>
          <w:lang w:eastAsia="en-US"/>
        </w:rPr>
        <w:t>ся</w:t>
      </w:r>
      <w:r w:rsidRPr="004B7254">
        <w:rPr>
          <w:rFonts w:ascii="Times New Roman" w:hAnsi="Times New Roman" w:cs="Times New Roman"/>
          <w:color w:val="000000"/>
          <w:sz w:val="24"/>
          <w:szCs w:val="24"/>
          <w:lang w:eastAsia="en-US"/>
        </w:rPr>
        <w:t xml:space="preserve"> председател</w:t>
      </w:r>
      <w:r>
        <w:rPr>
          <w:rFonts w:ascii="Times New Roman" w:hAnsi="Times New Roman" w:cs="Times New Roman"/>
          <w:color w:val="000000"/>
          <w:sz w:val="24"/>
          <w:szCs w:val="24"/>
          <w:lang w:eastAsia="en-US"/>
        </w:rPr>
        <w:t>ем Совета Партне</w:t>
      </w:r>
      <w:r>
        <w:rPr>
          <w:rFonts w:ascii="Times New Roman" w:hAnsi="Times New Roman" w:cs="Times New Roman"/>
          <w:color w:val="000000"/>
          <w:sz w:val="24"/>
          <w:szCs w:val="24"/>
          <w:lang w:eastAsia="en-US"/>
        </w:rPr>
        <w:t>р</w:t>
      </w:r>
      <w:r>
        <w:rPr>
          <w:rFonts w:ascii="Times New Roman" w:hAnsi="Times New Roman" w:cs="Times New Roman"/>
          <w:color w:val="000000"/>
          <w:sz w:val="24"/>
          <w:szCs w:val="24"/>
          <w:lang w:eastAsia="en-US"/>
        </w:rPr>
        <w:t>ства</w:t>
      </w:r>
      <w:r w:rsidRPr="004B7254">
        <w:rPr>
          <w:rFonts w:ascii="Times New Roman" w:hAnsi="Times New Roman" w:cs="Times New Roman"/>
          <w:color w:val="000000"/>
          <w:sz w:val="24"/>
          <w:szCs w:val="24"/>
          <w:lang w:eastAsia="en-US"/>
        </w:rPr>
        <w:t xml:space="preserve"> и секретар</w:t>
      </w:r>
      <w:r>
        <w:rPr>
          <w:rFonts w:ascii="Times New Roman" w:hAnsi="Times New Roman" w:cs="Times New Roman"/>
          <w:color w:val="000000"/>
          <w:sz w:val="24"/>
          <w:szCs w:val="24"/>
          <w:lang w:eastAsia="en-US"/>
        </w:rPr>
        <w:t>ем Общего собрания в срок</w:t>
      </w:r>
      <w:r w:rsidRPr="004B7254">
        <w:rPr>
          <w:rFonts w:ascii="Times New Roman" w:hAnsi="Times New Roman" w:cs="Times New Roman"/>
          <w:color w:val="000000"/>
          <w:sz w:val="24"/>
          <w:szCs w:val="24"/>
          <w:lang w:eastAsia="en-US"/>
        </w:rPr>
        <w:t xml:space="preserve"> не позднее 5 (пяти) рабочих дней после даты провед</w:t>
      </w:r>
      <w:r w:rsidRPr="004B7254">
        <w:rPr>
          <w:rFonts w:ascii="Times New Roman" w:hAnsi="Times New Roman" w:cs="Times New Roman"/>
          <w:color w:val="000000"/>
          <w:sz w:val="24"/>
          <w:szCs w:val="24"/>
          <w:lang w:eastAsia="en-US"/>
        </w:rPr>
        <w:t>е</w:t>
      </w:r>
      <w:r w:rsidRPr="004B7254">
        <w:rPr>
          <w:rFonts w:ascii="Times New Roman" w:hAnsi="Times New Roman" w:cs="Times New Roman"/>
          <w:color w:val="000000"/>
          <w:sz w:val="24"/>
          <w:szCs w:val="24"/>
          <w:lang w:eastAsia="en-US"/>
        </w:rPr>
        <w:t xml:space="preserve">ния Общего собрания, затем </w:t>
      </w:r>
      <w:r w:rsidRPr="004B7254">
        <w:rPr>
          <w:rFonts w:ascii="Times New Roman" w:hAnsi="Times New Roman" w:cs="Times New Roman"/>
          <w:sz w:val="24"/>
          <w:szCs w:val="24"/>
        </w:rPr>
        <w:t>прошиваются и скрепляются печатью Партнерства</w:t>
      </w:r>
      <w:r w:rsidRPr="004B7254">
        <w:rPr>
          <w:rFonts w:ascii="Times New Roman" w:hAnsi="Times New Roman" w:cs="Times New Roman"/>
          <w:color w:val="000000"/>
          <w:sz w:val="24"/>
          <w:szCs w:val="24"/>
          <w:lang w:eastAsia="en-US"/>
        </w:rPr>
        <w:t>.</w:t>
      </w:r>
    </w:p>
    <w:p w:rsidR="00D34894" w:rsidRDefault="00D34894" w:rsidP="00AE5401">
      <w:pPr>
        <w:autoSpaceDE w:val="0"/>
        <w:autoSpaceDN w:val="0"/>
        <w:adjustRightInd w:val="0"/>
        <w:spacing w:line="240" w:lineRule="auto"/>
        <w:ind w:firstLine="550"/>
        <w:rPr>
          <w:rFonts w:ascii="Times New Roman" w:hAnsi="Times New Roman" w:cs="Times New Roman"/>
          <w:sz w:val="24"/>
          <w:szCs w:val="24"/>
        </w:rPr>
      </w:pPr>
      <w:r>
        <w:rPr>
          <w:rFonts w:ascii="Times New Roman" w:hAnsi="Times New Roman" w:cs="Times New Roman"/>
          <w:color w:val="000000"/>
          <w:sz w:val="24"/>
          <w:szCs w:val="24"/>
          <w:lang w:eastAsia="en-US"/>
        </w:rPr>
        <w:t>4</w:t>
      </w:r>
      <w:r w:rsidRPr="004B7254">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16</w:t>
      </w:r>
      <w:r w:rsidRPr="004B7254">
        <w:rPr>
          <w:rFonts w:ascii="Times New Roman" w:hAnsi="Times New Roman" w:cs="Times New Roman"/>
          <w:color w:val="000000"/>
          <w:sz w:val="24"/>
          <w:szCs w:val="24"/>
          <w:lang w:eastAsia="en-US"/>
        </w:rPr>
        <w:t xml:space="preserve">. </w:t>
      </w:r>
      <w:r w:rsidRPr="004B7254">
        <w:rPr>
          <w:rFonts w:ascii="Times New Roman" w:hAnsi="Times New Roman" w:cs="Times New Roman"/>
          <w:sz w:val="24"/>
          <w:szCs w:val="24"/>
        </w:rPr>
        <w:t>Протоколы Общих собраний Партнерства оформляются на бумажном и электронном носителях и хранятся в помещении Партнерства. При разночтении содержания протоколов на б</w:t>
      </w:r>
      <w:r w:rsidRPr="004B7254">
        <w:rPr>
          <w:rFonts w:ascii="Times New Roman" w:hAnsi="Times New Roman" w:cs="Times New Roman"/>
          <w:sz w:val="24"/>
          <w:szCs w:val="24"/>
        </w:rPr>
        <w:t>у</w:t>
      </w:r>
      <w:r w:rsidRPr="004B7254">
        <w:rPr>
          <w:rFonts w:ascii="Times New Roman" w:hAnsi="Times New Roman" w:cs="Times New Roman"/>
          <w:sz w:val="24"/>
          <w:szCs w:val="24"/>
        </w:rPr>
        <w:t>мажном и электронном носителях, предпочтение отдается бумажному носителю.</w:t>
      </w:r>
    </w:p>
    <w:p w:rsidR="00D34894" w:rsidRPr="004B7254"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sz w:val="24"/>
          <w:szCs w:val="24"/>
        </w:rPr>
        <w:t xml:space="preserve">4.17. </w:t>
      </w:r>
      <w:r w:rsidRPr="004B7254">
        <w:rPr>
          <w:rFonts w:ascii="Times New Roman" w:hAnsi="Times New Roman" w:cs="Times New Roman"/>
          <w:color w:val="000000"/>
          <w:sz w:val="24"/>
          <w:szCs w:val="24"/>
          <w:lang w:eastAsia="en-US"/>
        </w:rPr>
        <w:t>За содержание и своевременность оформления указанного протокола отвечает предс</w:t>
      </w:r>
      <w:r w:rsidRPr="004B7254">
        <w:rPr>
          <w:rFonts w:ascii="Times New Roman" w:hAnsi="Times New Roman" w:cs="Times New Roman"/>
          <w:color w:val="000000"/>
          <w:sz w:val="24"/>
          <w:szCs w:val="24"/>
          <w:lang w:eastAsia="en-US"/>
        </w:rPr>
        <w:t>е</w:t>
      </w:r>
      <w:r w:rsidRPr="004B7254">
        <w:rPr>
          <w:rFonts w:ascii="Times New Roman" w:hAnsi="Times New Roman" w:cs="Times New Roman"/>
          <w:color w:val="000000"/>
          <w:sz w:val="24"/>
          <w:szCs w:val="24"/>
          <w:lang w:eastAsia="en-US"/>
        </w:rPr>
        <w:t xml:space="preserve">дательствующий на Общем собрании. </w:t>
      </w:r>
    </w:p>
    <w:p w:rsidR="00D34894" w:rsidRPr="004B7254" w:rsidRDefault="00D34894" w:rsidP="00AE5401">
      <w:pPr>
        <w:pStyle w:val="Default"/>
        <w:ind w:firstLine="550"/>
      </w:pPr>
      <w:r>
        <w:t>4</w:t>
      </w:r>
      <w:r w:rsidRPr="004B7254">
        <w:t>.</w:t>
      </w:r>
      <w:r>
        <w:t>18</w:t>
      </w:r>
      <w:r w:rsidRPr="004B7254">
        <w:t>. Оформленный надлежащим образом протокол Общего собрания передается Исполн</w:t>
      </w:r>
      <w:r w:rsidRPr="004B7254">
        <w:t>и</w:t>
      </w:r>
      <w:r w:rsidRPr="004B7254">
        <w:t xml:space="preserve">тельному директору Партнерства, который обязан обеспечить его сохранность. </w:t>
      </w:r>
    </w:p>
    <w:p w:rsidR="00D34894" w:rsidRDefault="00D34894" w:rsidP="00AE5401">
      <w:pPr>
        <w:pStyle w:val="Default"/>
        <w:ind w:firstLine="550"/>
      </w:pPr>
      <w:r>
        <w:t>4.19. Решения Общих собраний членов Партнерства, затрагивающие интересы обслужива</w:t>
      </w:r>
      <w:r>
        <w:t>е</w:t>
      </w:r>
      <w:r>
        <w:t>мого населения, могут быть опубликованы.</w:t>
      </w:r>
    </w:p>
    <w:p w:rsidR="00D34894" w:rsidRDefault="00D34894" w:rsidP="00AE5401">
      <w:pPr>
        <w:pStyle w:val="Default"/>
        <w:ind w:firstLine="550"/>
      </w:pPr>
      <w:r>
        <w:t xml:space="preserve">4.20. </w:t>
      </w:r>
      <w:r w:rsidRPr="004B7254">
        <w:t>Исполнительн</w:t>
      </w:r>
      <w:r>
        <w:t>ый</w:t>
      </w:r>
      <w:r w:rsidRPr="004B7254">
        <w:t xml:space="preserve"> директор Партнерства</w:t>
      </w:r>
      <w:r>
        <w:t xml:space="preserve"> направляет протокол Общего собрания членам Партнерства в течение 5 рабочих дней со дня подписания протокола.</w:t>
      </w:r>
    </w:p>
    <w:p w:rsidR="00D34894" w:rsidRDefault="00D34894" w:rsidP="00AE5401">
      <w:pPr>
        <w:autoSpaceDE w:val="0"/>
        <w:autoSpaceDN w:val="0"/>
        <w:adjustRightInd w:val="0"/>
        <w:spacing w:after="120"/>
        <w:ind w:firstLine="550"/>
        <w:rPr>
          <w:rFonts w:ascii="Times New Roman" w:hAnsi="Times New Roman" w:cs="Times New Roman"/>
          <w:color w:val="000000"/>
          <w:sz w:val="24"/>
          <w:szCs w:val="24"/>
          <w:lang w:eastAsia="en-US"/>
        </w:rPr>
      </w:pPr>
    </w:p>
    <w:p w:rsidR="00D34894" w:rsidRPr="00893BE6" w:rsidRDefault="00D34894" w:rsidP="00AE5401">
      <w:pPr>
        <w:autoSpaceDE w:val="0"/>
        <w:autoSpaceDN w:val="0"/>
        <w:adjustRightInd w:val="0"/>
        <w:spacing w:after="120" w:line="240" w:lineRule="auto"/>
        <w:jc w:val="center"/>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5</w:t>
      </w:r>
      <w:r w:rsidRPr="00893BE6">
        <w:rPr>
          <w:rFonts w:ascii="Times New Roman" w:hAnsi="Times New Roman" w:cs="Times New Roman"/>
          <w:b/>
          <w:bCs/>
          <w:color w:val="000000"/>
          <w:sz w:val="24"/>
          <w:szCs w:val="24"/>
          <w:lang w:eastAsia="en-US"/>
        </w:rPr>
        <w:t>. ЗАКЛЮЧИТЕЛЬНЫЕ ПОЛОЖЕНИЯ</w:t>
      </w:r>
    </w:p>
    <w:p w:rsidR="00D34894" w:rsidRPr="00893BE6" w:rsidRDefault="00D34894" w:rsidP="00AE5401">
      <w:pPr>
        <w:autoSpaceDE w:val="0"/>
        <w:autoSpaceDN w:val="0"/>
        <w:adjustRightInd w:val="0"/>
        <w:spacing w:line="240" w:lineRule="auto"/>
        <w:ind w:firstLine="55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r w:rsidRPr="00893BE6">
        <w:rPr>
          <w:rFonts w:ascii="Times New Roman" w:hAnsi="Times New Roman" w:cs="Times New Roman"/>
          <w:color w:val="000000"/>
          <w:sz w:val="24"/>
          <w:szCs w:val="24"/>
          <w:lang w:eastAsia="en-US"/>
        </w:rPr>
        <w:t xml:space="preserve">.1. Настоящее Положение вступает в силу с момента его утверждения. </w:t>
      </w:r>
    </w:p>
    <w:p w:rsidR="00D34894" w:rsidRPr="00893BE6" w:rsidRDefault="00D34894" w:rsidP="00AE5401">
      <w:pPr>
        <w:tabs>
          <w:tab w:val="left" w:pos="-284"/>
        </w:tabs>
        <w:autoSpaceDE w:val="0"/>
        <w:spacing w:line="240" w:lineRule="auto"/>
        <w:ind w:firstLine="550"/>
        <w:rPr>
          <w:rFonts w:ascii="Times New Roman" w:hAnsi="Times New Roman" w:cs="Times New Roman"/>
          <w:sz w:val="24"/>
          <w:szCs w:val="24"/>
        </w:rPr>
      </w:pPr>
      <w:r>
        <w:rPr>
          <w:rFonts w:ascii="Times New Roman" w:hAnsi="Times New Roman" w:cs="Times New Roman"/>
          <w:color w:val="000000"/>
          <w:sz w:val="24"/>
          <w:szCs w:val="24"/>
          <w:lang w:eastAsia="en-US"/>
        </w:rPr>
        <w:t>5</w:t>
      </w:r>
      <w:r w:rsidRPr="00893BE6">
        <w:rPr>
          <w:rFonts w:ascii="Times New Roman" w:hAnsi="Times New Roman" w:cs="Times New Roman"/>
          <w:color w:val="000000"/>
          <w:sz w:val="24"/>
          <w:szCs w:val="24"/>
          <w:lang w:eastAsia="en-US"/>
        </w:rPr>
        <w:t xml:space="preserve">.2. Все изменения и дополнения к настоящему Положению утверждаются решением Общего </w:t>
      </w:r>
      <w:r>
        <w:rPr>
          <w:rFonts w:ascii="Times New Roman" w:hAnsi="Times New Roman" w:cs="Times New Roman"/>
          <w:color w:val="000000"/>
          <w:sz w:val="24"/>
          <w:szCs w:val="24"/>
          <w:lang w:eastAsia="en-US"/>
        </w:rPr>
        <w:t>с</w:t>
      </w:r>
      <w:r w:rsidRPr="00893BE6">
        <w:rPr>
          <w:rFonts w:ascii="Times New Roman" w:hAnsi="Times New Roman" w:cs="Times New Roman"/>
          <w:color w:val="000000"/>
          <w:sz w:val="24"/>
          <w:szCs w:val="24"/>
          <w:lang w:eastAsia="en-US"/>
        </w:rPr>
        <w:t>обрания членов Партнерства и вступают в силу с момента их утверждения.</w:t>
      </w:r>
    </w:p>
    <w:p w:rsidR="00D34894" w:rsidRPr="002C6F2A" w:rsidRDefault="00D34894" w:rsidP="00AE5401">
      <w:pPr>
        <w:autoSpaceDE w:val="0"/>
        <w:autoSpaceDN w:val="0"/>
        <w:adjustRightInd w:val="0"/>
        <w:spacing w:after="120"/>
        <w:jc w:val="center"/>
      </w:pPr>
    </w:p>
    <w:sectPr w:rsidR="00D34894" w:rsidRPr="002C6F2A" w:rsidSect="001806FB">
      <w:footerReference w:type="even" r:id="rId8"/>
      <w:footerReference w:type="default" r:id="rId9"/>
      <w:pgSz w:w="11907" w:h="16840" w:code="9"/>
      <w:pgMar w:top="567" w:right="567" w:bottom="567" w:left="1134"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B0" w:rsidRDefault="00DA4AB0" w:rsidP="002C6F2A">
      <w:pPr>
        <w:spacing w:line="240" w:lineRule="auto"/>
      </w:pPr>
      <w:r>
        <w:separator/>
      </w:r>
    </w:p>
  </w:endnote>
  <w:endnote w:type="continuationSeparator" w:id="0">
    <w:p w:rsidR="00DA4AB0" w:rsidRDefault="00DA4AB0" w:rsidP="002C6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94" w:rsidRDefault="00D34894" w:rsidP="002E49B7">
    <w:pPr>
      <w:pStyle w:val="a5"/>
      <w:framePr w:wrap="around"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D34894" w:rsidRDefault="00D34894" w:rsidP="001806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94" w:rsidRDefault="00D34894" w:rsidP="002E49B7">
    <w:pPr>
      <w:pStyle w:val="a5"/>
      <w:framePr w:wrap="around"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separate"/>
    </w:r>
    <w:r w:rsidR="00DC4B59">
      <w:rPr>
        <w:rStyle w:val="a7"/>
        <w:rFonts w:cs="Calibri"/>
        <w:noProof/>
      </w:rPr>
      <w:t>2</w:t>
    </w:r>
    <w:r>
      <w:rPr>
        <w:rStyle w:val="a7"/>
        <w:rFonts w:cs="Calibri"/>
      </w:rPr>
      <w:fldChar w:fldCharType="end"/>
    </w:r>
  </w:p>
  <w:p w:rsidR="00D34894" w:rsidRDefault="00D34894" w:rsidP="001806FB">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B0" w:rsidRDefault="00DA4AB0" w:rsidP="002C6F2A">
      <w:pPr>
        <w:spacing w:line="240" w:lineRule="auto"/>
      </w:pPr>
      <w:r>
        <w:separator/>
      </w:r>
    </w:p>
  </w:footnote>
  <w:footnote w:type="continuationSeparator" w:id="0">
    <w:p w:rsidR="00DA4AB0" w:rsidRDefault="00DA4AB0" w:rsidP="002C6F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685B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003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DEF8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1672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D656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4EF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BE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98BB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3EBD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58B8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2A"/>
    <w:rsid w:val="00050C3C"/>
    <w:rsid w:val="000C6FFA"/>
    <w:rsid w:val="001806FB"/>
    <w:rsid w:val="0019787D"/>
    <w:rsid w:val="001F0462"/>
    <w:rsid w:val="002034EA"/>
    <w:rsid w:val="00215510"/>
    <w:rsid w:val="00224431"/>
    <w:rsid w:val="00290E7F"/>
    <w:rsid w:val="00295132"/>
    <w:rsid w:val="002C6F2A"/>
    <w:rsid w:val="002E49B7"/>
    <w:rsid w:val="00317FB9"/>
    <w:rsid w:val="00331505"/>
    <w:rsid w:val="00332712"/>
    <w:rsid w:val="003549D0"/>
    <w:rsid w:val="00367D90"/>
    <w:rsid w:val="00371B01"/>
    <w:rsid w:val="003E1654"/>
    <w:rsid w:val="004A300D"/>
    <w:rsid w:val="004B0051"/>
    <w:rsid w:val="004B7254"/>
    <w:rsid w:val="004D57E8"/>
    <w:rsid w:val="004F35A2"/>
    <w:rsid w:val="00544263"/>
    <w:rsid w:val="0059163C"/>
    <w:rsid w:val="005A7B79"/>
    <w:rsid w:val="005C48F4"/>
    <w:rsid w:val="00601824"/>
    <w:rsid w:val="00637860"/>
    <w:rsid w:val="006932FC"/>
    <w:rsid w:val="006C29A9"/>
    <w:rsid w:val="006D40E2"/>
    <w:rsid w:val="006F7A1B"/>
    <w:rsid w:val="00706C8A"/>
    <w:rsid w:val="00723B8C"/>
    <w:rsid w:val="0073286D"/>
    <w:rsid w:val="00816A4F"/>
    <w:rsid w:val="00831839"/>
    <w:rsid w:val="00890ED5"/>
    <w:rsid w:val="00893BE6"/>
    <w:rsid w:val="008B7EA8"/>
    <w:rsid w:val="00907055"/>
    <w:rsid w:val="00961A4C"/>
    <w:rsid w:val="0097391E"/>
    <w:rsid w:val="009C71D6"/>
    <w:rsid w:val="009D68F1"/>
    <w:rsid w:val="00A1474A"/>
    <w:rsid w:val="00A14D0F"/>
    <w:rsid w:val="00A15E90"/>
    <w:rsid w:val="00A16522"/>
    <w:rsid w:val="00A31759"/>
    <w:rsid w:val="00A32E94"/>
    <w:rsid w:val="00A8005A"/>
    <w:rsid w:val="00AA500D"/>
    <w:rsid w:val="00AE5401"/>
    <w:rsid w:val="00B04709"/>
    <w:rsid w:val="00B067A3"/>
    <w:rsid w:val="00B07B05"/>
    <w:rsid w:val="00B2002D"/>
    <w:rsid w:val="00B24AB6"/>
    <w:rsid w:val="00B50D10"/>
    <w:rsid w:val="00B519B9"/>
    <w:rsid w:val="00B717C0"/>
    <w:rsid w:val="00BA51F4"/>
    <w:rsid w:val="00BC4340"/>
    <w:rsid w:val="00BC5F8E"/>
    <w:rsid w:val="00BD5F12"/>
    <w:rsid w:val="00BE2712"/>
    <w:rsid w:val="00C22A64"/>
    <w:rsid w:val="00CA48E0"/>
    <w:rsid w:val="00D00486"/>
    <w:rsid w:val="00D024B7"/>
    <w:rsid w:val="00D17A7A"/>
    <w:rsid w:val="00D34894"/>
    <w:rsid w:val="00D503C3"/>
    <w:rsid w:val="00D54C7D"/>
    <w:rsid w:val="00D65FD5"/>
    <w:rsid w:val="00D803F8"/>
    <w:rsid w:val="00D92B56"/>
    <w:rsid w:val="00DA3824"/>
    <w:rsid w:val="00DA4AB0"/>
    <w:rsid w:val="00DC4B59"/>
    <w:rsid w:val="00DD1D14"/>
    <w:rsid w:val="00E55F45"/>
    <w:rsid w:val="00E5603B"/>
    <w:rsid w:val="00E96FCA"/>
    <w:rsid w:val="00EB23F9"/>
    <w:rsid w:val="00ED24E3"/>
    <w:rsid w:val="00F00047"/>
    <w:rsid w:val="00F067FD"/>
    <w:rsid w:val="00F453C0"/>
    <w:rsid w:val="00FE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2A"/>
    <w:pPr>
      <w:spacing w:line="360" w:lineRule="auto"/>
      <w:ind w:firstLine="709"/>
      <w:jc w:val="both"/>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C6F2A"/>
    <w:pPr>
      <w:tabs>
        <w:tab w:val="center" w:pos="4677"/>
        <w:tab w:val="right" w:pos="9355"/>
      </w:tabs>
      <w:spacing w:line="240" w:lineRule="auto"/>
    </w:pPr>
  </w:style>
  <w:style w:type="character" w:customStyle="1" w:styleId="a4">
    <w:name w:val="Верхний колонтитул Знак"/>
    <w:basedOn w:val="a0"/>
    <w:link w:val="a3"/>
    <w:uiPriority w:val="99"/>
    <w:semiHidden/>
    <w:locked/>
    <w:rsid w:val="002C6F2A"/>
    <w:rPr>
      <w:rFonts w:ascii="Calibri" w:hAnsi="Calibri" w:cs="Calibri"/>
      <w:lang w:eastAsia="ru-RU"/>
    </w:rPr>
  </w:style>
  <w:style w:type="paragraph" w:styleId="a5">
    <w:name w:val="footer"/>
    <w:basedOn w:val="a"/>
    <w:link w:val="a6"/>
    <w:uiPriority w:val="99"/>
    <w:rsid w:val="002C6F2A"/>
    <w:pPr>
      <w:tabs>
        <w:tab w:val="center" w:pos="4677"/>
        <w:tab w:val="right" w:pos="9355"/>
      </w:tabs>
      <w:spacing w:line="240" w:lineRule="auto"/>
    </w:pPr>
  </w:style>
  <w:style w:type="character" w:customStyle="1" w:styleId="a6">
    <w:name w:val="Нижний колонтитул Знак"/>
    <w:basedOn w:val="a0"/>
    <w:link w:val="a5"/>
    <w:uiPriority w:val="99"/>
    <w:locked/>
    <w:rsid w:val="002C6F2A"/>
    <w:rPr>
      <w:rFonts w:ascii="Calibri" w:hAnsi="Calibri" w:cs="Calibri"/>
      <w:lang w:eastAsia="ru-RU"/>
    </w:rPr>
  </w:style>
  <w:style w:type="paragraph" w:customStyle="1" w:styleId="Default">
    <w:name w:val="Default"/>
    <w:uiPriority w:val="99"/>
    <w:rsid w:val="006D40E2"/>
    <w:pPr>
      <w:autoSpaceDE w:val="0"/>
      <w:autoSpaceDN w:val="0"/>
      <w:adjustRightInd w:val="0"/>
      <w:ind w:firstLine="709"/>
      <w:jc w:val="both"/>
    </w:pPr>
    <w:rPr>
      <w:rFonts w:ascii="Times New Roman" w:hAnsi="Times New Roman"/>
      <w:color w:val="000000"/>
      <w:sz w:val="24"/>
      <w:szCs w:val="24"/>
      <w:lang w:eastAsia="en-US"/>
    </w:rPr>
  </w:style>
  <w:style w:type="character" w:styleId="a7">
    <w:name w:val="page number"/>
    <w:basedOn w:val="a0"/>
    <w:uiPriority w:val="99"/>
    <w:rsid w:val="001806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2A"/>
    <w:pPr>
      <w:spacing w:line="360" w:lineRule="auto"/>
      <w:ind w:firstLine="709"/>
      <w:jc w:val="both"/>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C6F2A"/>
    <w:pPr>
      <w:tabs>
        <w:tab w:val="center" w:pos="4677"/>
        <w:tab w:val="right" w:pos="9355"/>
      </w:tabs>
      <w:spacing w:line="240" w:lineRule="auto"/>
    </w:pPr>
  </w:style>
  <w:style w:type="character" w:customStyle="1" w:styleId="a4">
    <w:name w:val="Верхний колонтитул Знак"/>
    <w:basedOn w:val="a0"/>
    <w:link w:val="a3"/>
    <w:uiPriority w:val="99"/>
    <w:semiHidden/>
    <w:locked/>
    <w:rsid w:val="002C6F2A"/>
    <w:rPr>
      <w:rFonts w:ascii="Calibri" w:hAnsi="Calibri" w:cs="Calibri"/>
      <w:lang w:eastAsia="ru-RU"/>
    </w:rPr>
  </w:style>
  <w:style w:type="paragraph" w:styleId="a5">
    <w:name w:val="footer"/>
    <w:basedOn w:val="a"/>
    <w:link w:val="a6"/>
    <w:uiPriority w:val="99"/>
    <w:rsid w:val="002C6F2A"/>
    <w:pPr>
      <w:tabs>
        <w:tab w:val="center" w:pos="4677"/>
        <w:tab w:val="right" w:pos="9355"/>
      </w:tabs>
      <w:spacing w:line="240" w:lineRule="auto"/>
    </w:pPr>
  </w:style>
  <w:style w:type="character" w:customStyle="1" w:styleId="a6">
    <w:name w:val="Нижний колонтитул Знак"/>
    <w:basedOn w:val="a0"/>
    <w:link w:val="a5"/>
    <w:uiPriority w:val="99"/>
    <w:locked/>
    <w:rsid w:val="002C6F2A"/>
    <w:rPr>
      <w:rFonts w:ascii="Calibri" w:hAnsi="Calibri" w:cs="Calibri"/>
      <w:lang w:eastAsia="ru-RU"/>
    </w:rPr>
  </w:style>
  <w:style w:type="paragraph" w:customStyle="1" w:styleId="Default">
    <w:name w:val="Default"/>
    <w:uiPriority w:val="99"/>
    <w:rsid w:val="006D40E2"/>
    <w:pPr>
      <w:autoSpaceDE w:val="0"/>
      <w:autoSpaceDN w:val="0"/>
      <w:adjustRightInd w:val="0"/>
      <w:ind w:firstLine="709"/>
      <w:jc w:val="both"/>
    </w:pPr>
    <w:rPr>
      <w:rFonts w:ascii="Times New Roman" w:hAnsi="Times New Roman"/>
      <w:color w:val="000000"/>
      <w:sz w:val="24"/>
      <w:szCs w:val="24"/>
      <w:lang w:eastAsia="en-US"/>
    </w:rPr>
  </w:style>
  <w:style w:type="character" w:styleId="a7">
    <w:name w:val="page number"/>
    <w:basedOn w:val="a0"/>
    <w:uiPriority w:val="99"/>
    <w:rsid w:val="001806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6705">
      <w:bodyDiv w:val="1"/>
      <w:marLeft w:val="0"/>
      <w:marRight w:val="0"/>
      <w:marTop w:val="0"/>
      <w:marBottom w:val="0"/>
      <w:divBdr>
        <w:top w:val="none" w:sz="0" w:space="0" w:color="auto"/>
        <w:left w:val="none" w:sz="0" w:space="0" w:color="auto"/>
        <w:bottom w:val="none" w:sz="0" w:space="0" w:color="auto"/>
        <w:right w:val="none" w:sz="0" w:space="0" w:color="auto"/>
      </w:divBdr>
    </w:div>
    <w:div w:id="163748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DNA Project</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4</cp:revision>
  <cp:lastPrinted>2012-08-17T14:39:00Z</cp:lastPrinted>
  <dcterms:created xsi:type="dcterms:W3CDTF">2013-01-15T04:13:00Z</dcterms:created>
  <dcterms:modified xsi:type="dcterms:W3CDTF">2013-01-22T00:05:00Z</dcterms:modified>
</cp:coreProperties>
</file>