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3" w:rsidRDefault="00D519D3" w:rsidP="00B047B9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970" w:rsidRPr="00E45970" w:rsidRDefault="00E45970" w:rsidP="00E45970">
      <w:pPr>
        <w:spacing w:line="240" w:lineRule="auto"/>
        <w:ind w:left="5529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97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E45970" w:rsidRPr="00E45970" w:rsidRDefault="00E45970" w:rsidP="00E45970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970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E45970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E45970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E45970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и обеспечения безопасности зданий и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45970">
        <w:rPr>
          <w:rFonts w:ascii="Times New Roman" w:hAnsi="Times New Roman" w:cs="Times New Roman"/>
          <w:sz w:val="24"/>
          <w:szCs w:val="24"/>
        </w:rPr>
        <w:t>с</w:t>
      </w:r>
      <w:r w:rsidRPr="00E45970">
        <w:rPr>
          <w:rFonts w:ascii="Times New Roman" w:hAnsi="Times New Roman" w:cs="Times New Roman"/>
          <w:sz w:val="24"/>
          <w:szCs w:val="24"/>
        </w:rPr>
        <w:t>о</w:t>
      </w:r>
      <w:r w:rsidRPr="00E45970">
        <w:rPr>
          <w:rFonts w:ascii="Times New Roman" w:hAnsi="Times New Roman" w:cs="Times New Roman"/>
          <w:sz w:val="24"/>
          <w:szCs w:val="24"/>
        </w:rPr>
        <w:t xml:space="preserve">оружений при их обслуживании и </w:t>
      </w:r>
      <w:r w:rsidRPr="00E45970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E45970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E45970" w:rsidRPr="00E45970" w:rsidRDefault="00E45970" w:rsidP="00E45970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970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E45970" w:rsidRPr="00E45970" w:rsidRDefault="00E45970" w:rsidP="00E45970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E45970" w:rsidRPr="00E45970" w:rsidRDefault="00E45970" w:rsidP="00E45970">
      <w:pPr>
        <w:spacing w:line="240" w:lineRule="auto"/>
        <w:ind w:left="5529" w:right="311" w:firstLine="0"/>
        <w:rPr>
          <w:rFonts w:ascii="Times New Roman" w:hAnsi="Times New Roman" w:cs="Times New Roman"/>
          <w:sz w:val="24"/>
          <w:szCs w:val="24"/>
        </w:rPr>
      </w:pPr>
      <w:r w:rsidRPr="00E4597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E45970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E45970">
        <w:rPr>
          <w:rFonts w:ascii="Times New Roman" w:hAnsi="Times New Roman" w:cs="Times New Roman"/>
          <w:sz w:val="24"/>
          <w:szCs w:val="24"/>
        </w:rPr>
        <w:t xml:space="preserve"> от «</w:t>
      </w:r>
      <w:r w:rsidRPr="00E4597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E45970">
        <w:rPr>
          <w:rFonts w:ascii="Times New Roman" w:hAnsi="Times New Roman" w:cs="Times New Roman"/>
          <w:sz w:val="24"/>
          <w:szCs w:val="24"/>
        </w:rPr>
        <w:t xml:space="preserve">» </w:t>
      </w:r>
      <w:r w:rsidRPr="00E4597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4597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4597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45970">
        <w:rPr>
          <w:rFonts w:ascii="Times New Roman" w:hAnsi="Times New Roman" w:cs="Times New Roman"/>
          <w:sz w:val="24"/>
          <w:szCs w:val="24"/>
        </w:rPr>
        <w:t>.</w:t>
      </w:r>
    </w:p>
    <w:p w:rsidR="00D519D3" w:rsidRDefault="00D519D3" w:rsidP="00BE4294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D519D3" w:rsidRDefault="00D519D3" w:rsidP="00BE42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19D3" w:rsidRDefault="00D519D3" w:rsidP="00BE42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19D3" w:rsidRDefault="00D519D3" w:rsidP="00BE42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19D3" w:rsidRDefault="00D519D3" w:rsidP="00BE42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19D3" w:rsidRPr="00B047B9" w:rsidRDefault="00D519D3" w:rsidP="00BE429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7B9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D519D3" w:rsidRDefault="00D519D3" w:rsidP="00D770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7B9">
        <w:rPr>
          <w:rFonts w:ascii="Times New Roman" w:hAnsi="Times New Roman" w:cs="Times New Roman"/>
          <w:b/>
          <w:bCs/>
          <w:sz w:val="36"/>
          <w:szCs w:val="36"/>
        </w:rPr>
        <w:t xml:space="preserve">о Третейском Суде при </w:t>
      </w:r>
      <w:r w:rsidR="00D770BF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Pr="007C34BE" w:rsidRDefault="00D519D3" w:rsidP="00BE4294">
      <w:pPr>
        <w:rPr>
          <w:rFonts w:ascii="Times New Roman" w:hAnsi="Times New Roman" w:cs="Times New Roman"/>
          <w:sz w:val="24"/>
          <w:szCs w:val="24"/>
        </w:rPr>
      </w:pPr>
    </w:p>
    <w:p w:rsidR="00D519D3" w:rsidRDefault="00D519D3" w:rsidP="00BE4294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9D3" w:rsidRDefault="00D519D3" w:rsidP="00BE4294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D519D3" w:rsidRDefault="00D519D3" w:rsidP="00BE4294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D519D3" w:rsidRDefault="00D519D3" w:rsidP="00BE4294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5672B7" w:rsidRPr="002B6F95" w:rsidRDefault="005672B7" w:rsidP="005672B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751C89" w:rsidRDefault="00751C89" w:rsidP="000524AA">
      <w:pPr>
        <w:pStyle w:val="Default"/>
        <w:spacing w:line="360" w:lineRule="auto"/>
        <w:jc w:val="center"/>
        <w:rPr>
          <w:b/>
          <w:bCs/>
        </w:rPr>
        <w:sectPr w:rsidR="00751C89" w:rsidSect="00621FF1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567" w:right="397" w:bottom="567" w:left="1134" w:header="567" w:footer="285" w:gutter="0"/>
          <w:pgNumType w:start="1"/>
          <w:cols w:space="708"/>
          <w:titlePg/>
          <w:docGrid w:linePitch="326"/>
        </w:sectPr>
      </w:pPr>
    </w:p>
    <w:p w:rsidR="00BC1142" w:rsidRDefault="00BC1142">
      <w:pPr>
        <w:pStyle w:val="aa"/>
      </w:pPr>
      <w:r>
        <w:lastRenderedPageBreak/>
        <w:t>Оглавление</w:t>
      </w:r>
    </w:p>
    <w:p w:rsidR="00BC1142" w:rsidRDefault="00BC1142">
      <w:pPr>
        <w:pStyle w:val="11"/>
        <w:tabs>
          <w:tab w:val="right" w:leader="dot" w:pos="10366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6030093" w:history="1">
        <w:r w:rsidRPr="00BC1142">
          <w:rPr>
            <w:rStyle w:val="ab"/>
            <w:rFonts w:ascii="Times New Roman" w:hAnsi="Times New Roman" w:cs="Times New Roman"/>
            <w:noProof/>
          </w:rPr>
          <w:t>I.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_Toc346030093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094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1. Основы деятельности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_Toc346030094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4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095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2. Компетенция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_Toc346030095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4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096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3. Нормы, применяемые третейским судом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_Toc346030096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4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097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4. Третейское соглашение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_Toc346030097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5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11"/>
        <w:tabs>
          <w:tab w:val="right" w:leader="dot" w:pos="10366"/>
        </w:tabs>
        <w:rPr>
          <w:noProof/>
        </w:rPr>
      </w:pPr>
      <w:hyperlink w:anchor="_Toc346030098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II. СОСТАВ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_Toc346030098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5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099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5. Третейские судьи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_Toc346030099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5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0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6. Формирование состава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_Toc346030100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5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1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7. Избрание (назначение) единоличного судьи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_Toc346030101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2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8. Отвод третейского судьи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_Toc346030102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3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9. Прекращение полномочий третейского судьи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_Toc346030103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4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10. Председатель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_Toc346030104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11"/>
        <w:tabs>
          <w:tab w:val="right" w:leader="dot" w:pos="10366"/>
        </w:tabs>
        <w:rPr>
          <w:noProof/>
        </w:rPr>
      </w:pPr>
      <w:hyperlink w:anchor="_Toc346030105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III. ПРИНЦИПЫ И ОРГАНИЗАЦИЯ ТРЕТЕЙСКОГО РАЗБИРАТЕЛЬСТВА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_Toc346030105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6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11. Независимость и беспристрастность третейского судьи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_Toc346030106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7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12. Равноправие сторон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_Toc346030107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8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13. Состязательность сторон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_Toc346030108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09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14. Диспозитивность третейского разбирательства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_Toc346030109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0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15. Конфиденциальность третейского разбирательства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_Toc346030110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1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16. Местонахождение Третейского суда и место проведения его заседаний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_Toc346030111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7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2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17. Язык третейского разбирательства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_Toc346030112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8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3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18. Срок рассмотрения спора Третейским судом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_Toc346030113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8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4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19. Направление и вручение документов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_Toc346030114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8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11"/>
        <w:tabs>
          <w:tab w:val="right" w:leader="dot" w:pos="10366"/>
        </w:tabs>
        <w:rPr>
          <w:noProof/>
        </w:rPr>
      </w:pPr>
      <w:hyperlink w:anchor="_Toc346030115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IV. СБОРЫ И РАСХОДЫ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_Toc346030115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8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6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20. Третейский сбор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_Toc346030116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8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7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21. Цена иска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_Toc346030117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8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8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22. Исчисление третейского сбора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_Toc346030118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9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19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23. Изменение размера третейского сбора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_Toc346030119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9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0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24. Порядок уплаты третейского сбора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_Toc346030120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9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1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25. Распределение третейского сбора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_Toc346030121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9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2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26. Гонорары третейских судей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_Toc346030122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10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3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27. Расходы, связанные с разрешением спора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_Toc346030123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10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4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28. Обеспечение деятельности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_Toc346030124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10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11"/>
        <w:tabs>
          <w:tab w:val="right" w:leader="dot" w:pos="10366"/>
        </w:tabs>
        <w:rPr>
          <w:noProof/>
        </w:rPr>
      </w:pPr>
      <w:hyperlink w:anchor="_Toc346030125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V. ТРЕТЕЙСКОЕ РАЗБИРАТЕЛЬСТВО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_Toc346030125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10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6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29. Предъявление искового заявления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_Toc346030126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10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7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30. Содержание искового заявления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_Toc346030127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11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8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31. Устранение недостатков искового заявления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_Toc346030128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11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29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32. Уведомление ответчика и избрание им судьи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_Toc346030129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11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0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33. Подготовка разбирательства дела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_Toc346030130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12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1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34. Обеспечительные меры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_Toc346030131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12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2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35. Участие сторон в заседании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_Toc346030132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12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3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36. Разрешение дела на основе письменных материалов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_Toc346030133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12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4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37. Встречный иск и зачет встречных требований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_Toc346030134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12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5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38. Доказательства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_Toc346030135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13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6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39. Участие третьих лиц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_Toc346030136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13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7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40. Назначение и проведение экспертизы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_Toc346030137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13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8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41. Отложение и приостановление разбирательства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_Toc346030138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13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39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42. Протокол заседания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_Toc346030139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13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11"/>
        <w:tabs>
          <w:tab w:val="right" w:leader="dot" w:pos="10366"/>
        </w:tabs>
        <w:rPr>
          <w:noProof/>
        </w:rPr>
      </w:pPr>
      <w:hyperlink w:anchor="_Toc346030140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VI. РЕШЕНИЕ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_Toc346030140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14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1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43. Обязательность решения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_Toc346030141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14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2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44. Принятие решения Третейским судом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_Toc346030142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14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3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47. Дополнение, разъяснение и исправление решения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_Toc346030143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15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4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49. Прекращение третейского разбирательства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_Toc346030144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15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5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50. Хранение дела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_Toc346030145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6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51. Исполнение решения Третейского суда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_Toc346030146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11"/>
        <w:tabs>
          <w:tab w:val="right" w:leader="dot" w:pos="10366"/>
        </w:tabs>
        <w:rPr>
          <w:noProof/>
        </w:rPr>
      </w:pPr>
      <w:hyperlink w:anchor="_Toc346030147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VII. ЗАКЛЮЧИТЕЛЬНЫЕ ПОЛОЖЕНИЯ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_Toc346030147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CD1567">
      <w:pPr>
        <w:pStyle w:val="21"/>
        <w:tabs>
          <w:tab w:val="right" w:leader="dot" w:pos="10366"/>
        </w:tabs>
        <w:rPr>
          <w:noProof/>
        </w:rPr>
      </w:pPr>
      <w:hyperlink w:anchor="_Toc346030148" w:history="1">
        <w:r w:rsidR="00BC1142" w:rsidRPr="00BC1142">
          <w:rPr>
            <w:rStyle w:val="ab"/>
            <w:rFonts w:ascii="Times New Roman" w:hAnsi="Times New Roman" w:cs="Times New Roman"/>
            <w:noProof/>
          </w:rPr>
          <w:t>Статья 52. Утверждение, внесение изменений в настоящее Положение</w:t>
        </w:r>
        <w:r w:rsidR="00BC1142">
          <w:rPr>
            <w:noProof/>
            <w:webHidden/>
          </w:rPr>
          <w:tab/>
        </w:r>
        <w:r w:rsidR="00BC1142">
          <w:rPr>
            <w:noProof/>
            <w:webHidden/>
          </w:rPr>
          <w:fldChar w:fldCharType="begin"/>
        </w:r>
        <w:r w:rsidR="00BC1142">
          <w:rPr>
            <w:noProof/>
            <w:webHidden/>
          </w:rPr>
          <w:instrText xml:space="preserve"> PAGEREF _Toc346030148 \h </w:instrText>
        </w:r>
        <w:r w:rsidR="00BC1142">
          <w:rPr>
            <w:noProof/>
            <w:webHidden/>
          </w:rPr>
        </w:r>
        <w:r w:rsidR="00BC1142">
          <w:rPr>
            <w:noProof/>
            <w:webHidden/>
          </w:rPr>
          <w:fldChar w:fldCharType="separate"/>
        </w:r>
        <w:r w:rsidR="00BC1142">
          <w:rPr>
            <w:noProof/>
            <w:webHidden/>
          </w:rPr>
          <w:t>16</w:t>
        </w:r>
        <w:r w:rsidR="00BC1142">
          <w:rPr>
            <w:noProof/>
            <w:webHidden/>
          </w:rPr>
          <w:fldChar w:fldCharType="end"/>
        </w:r>
      </w:hyperlink>
    </w:p>
    <w:p w:rsidR="00BC1142" w:rsidRDefault="00BC1142">
      <w:r>
        <w:rPr>
          <w:b/>
          <w:bCs/>
        </w:rPr>
        <w:fldChar w:fldCharType="end"/>
      </w:r>
    </w:p>
    <w:p w:rsidR="00BC1142" w:rsidRDefault="00BC1142" w:rsidP="00C46584">
      <w:pPr>
        <w:pStyle w:val="1"/>
        <w:jc w:val="center"/>
        <w:rPr>
          <w:rFonts w:ascii="Times New Roman" w:hAnsi="Times New Roman"/>
          <w:sz w:val="24"/>
          <w:szCs w:val="24"/>
        </w:rPr>
        <w:sectPr w:rsidR="00BC1142" w:rsidSect="00BC1142">
          <w:pgSz w:w="11907" w:h="16840" w:code="9"/>
          <w:pgMar w:top="567" w:right="397" w:bottom="567" w:left="1134" w:header="567" w:footer="567" w:gutter="0"/>
          <w:pgNumType w:start="2"/>
          <w:cols w:space="708"/>
          <w:titlePg/>
          <w:docGrid w:linePitch="326"/>
        </w:sectPr>
      </w:pPr>
      <w:bookmarkStart w:id="1" w:name="_Toc346030093"/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6584">
        <w:rPr>
          <w:rFonts w:ascii="Times New Roman" w:hAnsi="Times New Roman"/>
          <w:sz w:val="24"/>
          <w:szCs w:val="24"/>
        </w:rPr>
        <w:lastRenderedPageBreak/>
        <w:t>I. ОБЩИЕ ПОЛОЖЕНИЯ</w:t>
      </w:r>
      <w:bookmarkEnd w:id="1"/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" w:name="_Toc346030094"/>
      <w:r w:rsidRPr="00BC1142">
        <w:rPr>
          <w:rFonts w:ascii="Times New Roman" w:hAnsi="Times New Roman"/>
          <w:i w:val="0"/>
          <w:sz w:val="22"/>
          <w:szCs w:val="24"/>
        </w:rPr>
        <w:t>Статья 1. Основы деятельности третейского суда</w:t>
      </w:r>
      <w:bookmarkEnd w:id="2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30259B" w:rsidRDefault="00D519D3" w:rsidP="008C0DEB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30259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0259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в соответствии с Федеральным законом </w:t>
      </w:r>
      <w:r w:rsidRPr="0030259B">
        <w:rPr>
          <w:rFonts w:ascii="Times New Roman" w:hAnsi="Times New Roman" w:cs="Times New Roman"/>
          <w:sz w:val="24"/>
          <w:szCs w:val="24"/>
        </w:rPr>
        <w:br/>
        <w:t>№ 102-ФЗ от 24.07.2002</w:t>
      </w:r>
      <w:r>
        <w:rPr>
          <w:rFonts w:ascii="Times New Roman" w:hAnsi="Times New Roman" w:cs="Times New Roman"/>
          <w:sz w:val="24"/>
          <w:szCs w:val="24"/>
        </w:rPr>
        <w:t>г. (в ред. От 21.11.2011г.)</w:t>
      </w:r>
      <w:r w:rsidRPr="0030259B">
        <w:rPr>
          <w:rFonts w:ascii="Times New Roman" w:hAnsi="Times New Roman" w:cs="Times New Roman"/>
          <w:sz w:val="24"/>
          <w:szCs w:val="24"/>
        </w:rPr>
        <w:t xml:space="preserve"> «О третейских судах в Российской Федерации», определяет компетенцию и порядок деятельности Третейского суда при </w:t>
      </w:r>
      <w:r w:rsidR="005672B7">
        <w:rPr>
          <w:rFonts w:ascii="Times New Roman" w:hAnsi="Times New Roman" w:cs="Times New Roman"/>
          <w:sz w:val="24"/>
          <w:szCs w:val="24"/>
        </w:rPr>
        <w:t>Саморегулируемой орган</w:t>
      </w:r>
      <w:r w:rsidR="005672B7">
        <w:rPr>
          <w:rFonts w:ascii="Times New Roman" w:hAnsi="Times New Roman" w:cs="Times New Roman"/>
          <w:sz w:val="24"/>
          <w:szCs w:val="24"/>
        </w:rPr>
        <w:t>и</w:t>
      </w:r>
      <w:r w:rsidR="005672B7">
        <w:rPr>
          <w:rFonts w:ascii="Times New Roman" w:hAnsi="Times New Roman" w:cs="Times New Roman"/>
          <w:sz w:val="24"/>
          <w:szCs w:val="24"/>
        </w:rPr>
        <w:t xml:space="preserve">зации </w:t>
      </w:r>
      <w:r w:rsidRPr="0030259B">
        <w:rPr>
          <w:rFonts w:ascii="Times New Roman" w:hAnsi="Times New Roman" w:cs="Times New Roman"/>
          <w:sz w:val="24"/>
          <w:szCs w:val="24"/>
        </w:rPr>
        <w:t>Некоммерческом Партнерстве в сфере эффективного управления недвижимостью и обеспеч</w:t>
      </w:r>
      <w:r w:rsidRPr="0030259B">
        <w:rPr>
          <w:rFonts w:ascii="Times New Roman" w:hAnsi="Times New Roman" w:cs="Times New Roman"/>
          <w:sz w:val="24"/>
          <w:szCs w:val="24"/>
        </w:rPr>
        <w:t>е</w:t>
      </w:r>
      <w:r w:rsidRPr="0030259B">
        <w:rPr>
          <w:rFonts w:ascii="Times New Roman" w:hAnsi="Times New Roman" w:cs="Times New Roman"/>
          <w:sz w:val="24"/>
          <w:szCs w:val="24"/>
        </w:rPr>
        <w:t>ния безопасности зданий и сооружений при их обслуживании и эксплуатации «МЕЖРЕГИОНАЛ</w:t>
      </w:r>
      <w:r w:rsidRPr="0030259B">
        <w:rPr>
          <w:rFonts w:ascii="Times New Roman" w:hAnsi="Times New Roman" w:cs="Times New Roman"/>
          <w:sz w:val="24"/>
          <w:szCs w:val="24"/>
        </w:rPr>
        <w:t>Ь</w:t>
      </w:r>
      <w:r w:rsidRPr="0030259B">
        <w:rPr>
          <w:rFonts w:ascii="Times New Roman" w:hAnsi="Times New Roman" w:cs="Times New Roman"/>
          <w:sz w:val="24"/>
          <w:szCs w:val="24"/>
        </w:rPr>
        <w:t>НОЕ ЖИЛИЩНО-КОММУНАЛЬНОЕ ОБЪЕДИНЕНИЕ» (далее – Партнерство</w:t>
      </w:r>
      <w:r w:rsidRPr="00553F8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1.2. Третейский суд </w:t>
      </w:r>
      <w:r>
        <w:t xml:space="preserve">Партнерства </w:t>
      </w:r>
      <w:r w:rsidRPr="008F45FC">
        <w:t>(далее – Третейский суд)</w:t>
      </w:r>
      <w:r>
        <w:t xml:space="preserve"> </w:t>
      </w:r>
      <w:r w:rsidRPr="008F45FC">
        <w:t xml:space="preserve">является </w:t>
      </w:r>
      <w:r>
        <w:t xml:space="preserve">специализированным </w:t>
      </w:r>
      <w:r w:rsidRPr="008F45FC">
        <w:t>п</w:t>
      </w:r>
      <w:r w:rsidRPr="008F45FC">
        <w:t>о</w:t>
      </w:r>
      <w:r w:rsidRPr="008F45FC">
        <w:t>стоянно действующим органом по разрешению</w:t>
      </w:r>
      <w:r>
        <w:t xml:space="preserve"> споров, образованным в соответствии со статьей 6 Федерального закона </w:t>
      </w:r>
      <w:r w:rsidRPr="00816A4F">
        <w:t>№315-ФЗ от</w:t>
      </w:r>
      <w:r>
        <w:t xml:space="preserve"> 01.12.2007</w:t>
      </w:r>
      <w:r w:rsidRPr="00816A4F">
        <w:t>г.</w:t>
      </w:r>
      <w:r w:rsidRPr="008F45FC">
        <w:t>«О</w:t>
      </w:r>
      <w:r>
        <w:t xml:space="preserve"> саморегулируемых организациях».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" w:name="_Toc346030095"/>
      <w:r w:rsidRPr="00BC1142">
        <w:rPr>
          <w:rFonts w:ascii="Times New Roman" w:hAnsi="Times New Roman"/>
          <w:i w:val="0"/>
          <w:sz w:val="22"/>
          <w:szCs w:val="24"/>
        </w:rPr>
        <w:t>Статья 2. Компетенция Третейского суда</w:t>
      </w:r>
      <w:bookmarkEnd w:id="3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2.1. Третейский суд рассматривает споры, возникающие между членами Партнерства, а также иные споры, возникающие из гражданско-правовых отношений, при условии, что такие споры м</w:t>
      </w:r>
      <w:r w:rsidRPr="008F45FC">
        <w:t>о</w:t>
      </w:r>
      <w:r w:rsidRPr="008F45FC">
        <w:t xml:space="preserve">гут быть предметом третейского разбирательства в соответствии с законодательством Российской Федерации.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2.2. Третейский суд рассматривает обращения юридических лиц и граждан, осуществляющих предпринимательскую деятельность без образования юридического лица и имеющих статус инд</w:t>
      </w:r>
      <w:r w:rsidRPr="008F45FC">
        <w:t>и</w:t>
      </w:r>
      <w:r w:rsidRPr="008F45FC">
        <w:t>видуального предпринимателя, а также физических лиц, участвующих в гражданских правоотнош</w:t>
      </w:r>
      <w:r w:rsidRPr="008F45FC">
        <w:t>е</w:t>
      </w:r>
      <w:r w:rsidRPr="008F45FC">
        <w:t xml:space="preserve">ниях.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2.3. Разрешение спора в Третейском суде осуществляется при согласии сторон, выраженном в форме третейского соглашения.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2.4. Вопрос о наличии или отсутствии у Третейского суда компетенции по конкретному делу решается составом Третейского суда, избранным (назначенным) в соответствии с настоящим Пол</w:t>
      </w:r>
      <w:r w:rsidRPr="008F45FC">
        <w:t>о</w:t>
      </w:r>
      <w:r w:rsidRPr="008F45FC">
        <w:t xml:space="preserve">жением.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2.5. Состав Третейского суда, решающий вопрос о наличии компетенции по конкретному делу, вправе провести консультации по этому вопросу с Председателем Третейского суда.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2.6. Сторона вправе заявить об отсутствии у Третейского суда компетенции рассматривать п</w:t>
      </w:r>
      <w:r w:rsidRPr="008F45FC">
        <w:t>е</w:t>
      </w:r>
      <w:r w:rsidRPr="008F45FC">
        <w:t xml:space="preserve">реданный на его разрешение спор до представления ею первого заявления по существу спора.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2.7. Сторона вправе заявить о превышении Третейским судом его компетенции, если в ходе третейского разбирательства предметом третейского разбирательства станет вопрос, рассмотрение которого не предусмотрено третейским соглашением, либо который не может быть предметом тр</w:t>
      </w:r>
      <w:r w:rsidRPr="008F45FC">
        <w:t>е</w:t>
      </w:r>
      <w:r w:rsidRPr="008F45FC">
        <w:t xml:space="preserve">тейского разбирательства.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2.8. Третейский суд обязан рассмотреть заявление, сделанное в соответствии с пунктами 2.6 и 2.7 настоящей статьи до принятия решения по рассматриваемому делу. По результатам рассмотр</w:t>
      </w:r>
      <w:r w:rsidRPr="008F45FC">
        <w:t>е</w:t>
      </w:r>
      <w:r w:rsidRPr="008F45FC">
        <w:t xml:space="preserve">ния заявления выносится определение.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2.9. Если Третейский суд при рассмотрении вопроса о своей компетенции выносит определ</w:t>
      </w:r>
      <w:r w:rsidRPr="008F45FC">
        <w:t>е</w:t>
      </w:r>
      <w:r w:rsidRPr="008F45FC">
        <w:t xml:space="preserve">ние об отсутствии у Третейского суда компетенции в рассмотрении спора, Третейский суд не может рассматривать спор по существу. 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4" w:name="_Toc346030096"/>
      <w:r w:rsidRPr="00BC1142">
        <w:rPr>
          <w:rFonts w:ascii="Times New Roman" w:hAnsi="Times New Roman"/>
          <w:i w:val="0"/>
          <w:sz w:val="22"/>
          <w:szCs w:val="24"/>
        </w:rPr>
        <w:t>Статья 3. Нормы, применяемые третейским судом</w:t>
      </w:r>
      <w:bookmarkEnd w:id="4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Default="00D519D3" w:rsidP="008C0DEB">
      <w:pPr>
        <w:pStyle w:val="Default"/>
        <w:ind w:firstLine="550"/>
        <w:jc w:val="both"/>
      </w:pPr>
      <w:r w:rsidRPr="008F45FC">
        <w:t>3.1. Третейский суд разрешает споры в соответствии с нормативными правовыми актами Ро</w:t>
      </w:r>
      <w:r w:rsidRPr="008F45FC">
        <w:t>с</w:t>
      </w:r>
      <w:r w:rsidRPr="008F45FC">
        <w:t>сийской Федерации, субъектов Российской Федерации, органов местно</w:t>
      </w:r>
      <w:r>
        <w:t>го самоуправления.</w:t>
      </w:r>
    </w:p>
    <w:p w:rsidR="00D519D3" w:rsidRPr="00B82303" w:rsidRDefault="00D519D3" w:rsidP="008C0DEB">
      <w:pPr>
        <w:pStyle w:val="Default"/>
        <w:ind w:firstLine="550"/>
        <w:jc w:val="both"/>
      </w:pPr>
      <w:r w:rsidRPr="008F45FC">
        <w:rPr>
          <w:color w:val="auto"/>
        </w:rPr>
        <w:t>3.2. Третейский суд принимает решение в соответствии с условиями договора, из которого возник спор, и с учетом обычаев делового оборота.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3.3. Если отношения сторон прямо не урегулированы нормами права или соглашением сторон и отсутствует применимый к этим отношениям обычай делового оборота, Третейский суд примен</w:t>
      </w:r>
      <w:r w:rsidRPr="008F45FC">
        <w:rPr>
          <w:color w:val="auto"/>
        </w:rPr>
        <w:t>я</w:t>
      </w:r>
      <w:r w:rsidRPr="008F45FC">
        <w:rPr>
          <w:color w:val="auto"/>
        </w:rPr>
        <w:t xml:space="preserve">ет нормы права, регулирующие сходные отношения, а при отсутствии таких норм разрешает спор, исходя из общих начал и смысла законов и иных нормативных правовых актов. </w:t>
      </w:r>
    </w:p>
    <w:p w:rsidR="00C46584" w:rsidRDefault="00C46584" w:rsidP="00751C89">
      <w:pPr>
        <w:pStyle w:val="Default"/>
        <w:ind w:firstLine="550"/>
        <w:jc w:val="both"/>
        <w:rPr>
          <w:b/>
          <w:bCs/>
          <w:color w:val="auto"/>
        </w:rPr>
      </w:pPr>
    </w:p>
    <w:p w:rsidR="00C46584" w:rsidRDefault="00C46584" w:rsidP="00751C89">
      <w:pPr>
        <w:pStyle w:val="Default"/>
        <w:ind w:firstLine="550"/>
        <w:jc w:val="both"/>
        <w:rPr>
          <w:b/>
          <w:bCs/>
          <w:color w:val="auto"/>
        </w:rPr>
      </w:pPr>
    </w:p>
    <w:p w:rsidR="00751C89" w:rsidRPr="00BC1142" w:rsidRDefault="00751C89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5" w:name="_Toc346030097"/>
      <w:r w:rsidRPr="00BC1142">
        <w:rPr>
          <w:rFonts w:ascii="Times New Roman" w:hAnsi="Times New Roman"/>
          <w:i w:val="0"/>
          <w:sz w:val="22"/>
          <w:szCs w:val="24"/>
        </w:rPr>
        <w:t>Статья 4. Третейское соглашение</w:t>
      </w:r>
      <w:bookmarkEnd w:id="5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751C89" w:rsidRPr="008F45FC" w:rsidRDefault="00751C89" w:rsidP="00751C89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4.1. Соглашение сторон о передаче спора на разрешение Третейского суда (третейское согл</w:t>
      </w:r>
      <w:r w:rsidRPr="008F45FC">
        <w:rPr>
          <w:color w:val="auto"/>
        </w:rPr>
        <w:t>а</w:t>
      </w:r>
      <w:r w:rsidRPr="008F45FC">
        <w:rPr>
          <w:color w:val="auto"/>
        </w:rPr>
        <w:t>шение) может касаться конкретного спора, определенных категорий или всех без исключения сп</w:t>
      </w:r>
      <w:r w:rsidRPr="008F45FC">
        <w:rPr>
          <w:color w:val="auto"/>
        </w:rPr>
        <w:t>о</w:t>
      </w:r>
      <w:r w:rsidRPr="008F45FC">
        <w:rPr>
          <w:color w:val="auto"/>
        </w:rPr>
        <w:t>ров, которые возникли или могут возникнуть между сторонами в связи с конкретным правоотнош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нием.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4.2. Третейское соглашение заключается в письменной форме.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4.3. Третейское соглашение считается заключенным в письменной форме, если оно содержится в документе, подписанном сторонами, либо заключено путем обмена письмами, сообщениями по телетайпу, телеграфу или с использованием других средств электронной </w:t>
      </w:r>
      <w:r>
        <w:rPr>
          <w:color w:val="auto"/>
        </w:rPr>
        <w:t>и (</w:t>
      </w:r>
      <w:r w:rsidRPr="008F45FC">
        <w:rPr>
          <w:color w:val="auto"/>
        </w:rPr>
        <w:t>или</w:t>
      </w:r>
      <w:r>
        <w:rPr>
          <w:color w:val="auto"/>
        </w:rPr>
        <w:t>)</w:t>
      </w:r>
      <w:r w:rsidRPr="008F45FC">
        <w:rPr>
          <w:color w:val="auto"/>
        </w:rPr>
        <w:t xml:space="preserve"> иной связи, обесп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чивающих фиксацию такого соглашения.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4.4. Ссылка в договоре, из которого возник спор, на документ, содержащий условие о передаче спора на разрешение Третейского суда, является третейским соглашением при условии, что договор заключен в письменной форме и данная ссылка такова, что делает третейское соглашение частью договора.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4.5. При несоблюдении правил, предусмотренных пунктами 4.2. – 4.</w:t>
      </w:r>
      <w:r>
        <w:rPr>
          <w:color w:val="auto"/>
        </w:rPr>
        <w:t>4. настоящей части</w:t>
      </w:r>
      <w:r w:rsidRPr="008F45FC">
        <w:rPr>
          <w:color w:val="auto"/>
        </w:rPr>
        <w:t>, тр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тейское соглашение является незаключенным.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4.6. Третейское соглашение признается имеющим силу в случае, когда Третейский суд призн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ет в ходе третейского разбирательства недействительным сам договор, из которого возник спор.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4.7. Если стороны не договорились об ином, при передаче спора в Третейский суд правила, предусмотренные настоящим Положением, рассматриваются в качестве неотъемлемой части тр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тейского соглашения. </w:t>
      </w:r>
    </w:p>
    <w:p w:rsidR="00D519D3" w:rsidRPr="008F45FC" w:rsidRDefault="00D519D3" w:rsidP="008C0DEB">
      <w:pPr>
        <w:pStyle w:val="Default"/>
        <w:spacing w:after="120"/>
        <w:ind w:firstLine="550"/>
        <w:jc w:val="both"/>
        <w:rPr>
          <w:color w:val="auto"/>
        </w:rPr>
      </w:pPr>
      <w:r w:rsidRPr="008F45FC">
        <w:rPr>
          <w:color w:val="auto"/>
        </w:rPr>
        <w:t>4.8. Стороны, заключившие третейское соглашение, не вправе отказаться от него в одност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роннем порядке. </w:t>
      </w:r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" w:name="_Toc346030098"/>
      <w:r w:rsidRPr="00C46584">
        <w:rPr>
          <w:rFonts w:ascii="Times New Roman" w:hAnsi="Times New Roman"/>
          <w:sz w:val="24"/>
          <w:szCs w:val="24"/>
        </w:rPr>
        <w:t>II. СОСТАВ ТРЕТЕЙСКОГО СУДА</w:t>
      </w:r>
      <w:bookmarkEnd w:id="6"/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7" w:name="_Toc346030099"/>
      <w:r w:rsidRPr="00BC1142">
        <w:rPr>
          <w:rFonts w:ascii="Times New Roman" w:hAnsi="Times New Roman"/>
          <w:i w:val="0"/>
          <w:sz w:val="22"/>
          <w:szCs w:val="24"/>
        </w:rPr>
        <w:t>Статья 5. Третейские судьи</w:t>
      </w:r>
      <w:bookmarkEnd w:id="7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5.1. Для рассмотрения спора в Третейском суде формируется состав третейского суда, состо</w:t>
      </w:r>
      <w:r w:rsidRPr="008F45FC">
        <w:rPr>
          <w:color w:val="auto"/>
        </w:rPr>
        <w:t>я</w:t>
      </w:r>
      <w:r w:rsidRPr="008F45FC">
        <w:rPr>
          <w:color w:val="auto"/>
        </w:rPr>
        <w:t xml:space="preserve">щий из одного или трех третейских судей.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5.2. В состав Третейского суда могут входить третейские судьи, включенные в перечень лиц, утверждаемый коллегиальным органом управления.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5.2.1. </w:t>
      </w:r>
      <w:r w:rsidRPr="008F45FC">
        <w:rPr>
          <w:color w:val="auto"/>
        </w:rPr>
        <w:t>Стороны спора не вправе избирать в состав Третейского суда лиц, не включенных в ук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занный в настоящем пункте перечень.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5.3. Третейским судьей может быть избрано (назначено) физическое лицо, способное обесп</w:t>
      </w:r>
      <w:r w:rsidRPr="008F45FC">
        <w:rPr>
          <w:color w:val="auto"/>
        </w:rPr>
        <w:t>е</w:t>
      </w:r>
      <w:r w:rsidRPr="008F45FC">
        <w:rPr>
          <w:color w:val="auto"/>
        </w:rPr>
        <w:t>чить беспристрастное разрешение спора, прямо или косвенно не заинтересованное в исходе дела, являющееся независимым от сторон спора и давшее согласие на исполнение обязанностей трете</w:t>
      </w:r>
      <w:r w:rsidRPr="008F45FC">
        <w:rPr>
          <w:color w:val="auto"/>
        </w:rPr>
        <w:t>й</w:t>
      </w:r>
      <w:r w:rsidRPr="008F45FC">
        <w:rPr>
          <w:color w:val="auto"/>
        </w:rPr>
        <w:t xml:space="preserve">ского судьи.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5.4. Третейский судья, разрешающий спор единолично, должен иметь вы</w:t>
      </w:r>
      <w:r>
        <w:rPr>
          <w:color w:val="auto"/>
        </w:rPr>
        <w:t>сшее юридическое образование.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5.4.1. В случае коллегиального разрешения спора высшее юридическое образование должен иметь председатель состава Третейского суда.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8" w:name="_Toc346030100"/>
      <w:r w:rsidRPr="00BC1142">
        <w:rPr>
          <w:rFonts w:ascii="Times New Roman" w:hAnsi="Times New Roman"/>
          <w:i w:val="0"/>
          <w:sz w:val="22"/>
          <w:szCs w:val="24"/>
        </w:rPr>
        <w:t>Статья 6. Формирование состава Третейского суда</w:t>
      </w:r>
      <w:bookmarkEnd w:id="8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6.1. Третейский суд для разрешения спора образуется в составе трех судей, если стороны не договорились о том, что дело рассматривается судьей единолично.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6.2. При формировании состава третейского суда, состоящего из трех третейских судей, ка</w:t>
      </w:r>
      <w:r w:rsidRPr="008F45FC">
        <w:rPr>
          <w:color w:val="auto"/>
        </w:rPr>
        <w:t>ж</w:t>
      </w:r>
      <w:r w:rsidRPr="008F45FC">
        <w:rPr>
          <w:color w:val="auto"/>
        </w:rPr>
        <w:t>дая сторона вправе избрать одного третейского судью или обратиться с просьбой о том, чтобы ук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занный судья был назначен Председателем Третейского суда.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6.2.1. </w:t>
      </w:r>
      <w:r w:rsidRPr="008F45FC">
        <w:rPr>
          <w:color w:val="auto"/>
        </w:rPr>
        <w:t xml:space="preserve">Если одна из сторон не избирает третейского судью в течение 15 дней после получения просьбы об этом от другой стороны или два избранных третейских судьи в течение 15 дней после их </w:t>
      </w:r>
      <w:r w:rsidRPr="008F45FC">
        <w:rPr>
          <w:color w:val="auto"/>
        </w:rPr>
        <w:lastRenderedPageBreak/>
        <w:t>избрания не избирают третьего третейского судью, то рассмотрение спора в третейском суде пр</w:t>
      </w:r>
      <w:r w:rsidRPr="008F45FC">
        <w:rPr>
          <w:color w:val="auto"/>
        </w:rPr>
        <w:t>е</w:t>
      </w:r>
      <w:r w:rsidRPr="008F45FC">
        <w:rPr>
          <w:color w:val="auto"/>
        </w:rPr>
        <w:t>кращается</w:t>
      </w:r>
      <w:r>
        <w:rPr>
          <w:color w:val="auto"/>
        </w:rPr>
        <w:t>,</w:t>
      </w:r>
      <w:r w:rsidRPr="008F45FC">
        <w:rPr>
          <w:color w:val="auto"/>
        </w:rPr>
        <w:t xml:space="preserve"> и данный спор может быть передан на разрешение компетентного суда.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6.2.2. </w:t>
      </w:r>
      <w:r w:rsidRPr="008F45FC">
        <w:rPr>
          <w:color w:val="auto"/>
        </w:rPr>
        <w:t>Стороны могут определить запасного третейского судью на случай невозможности и</w:t>
      </w:r>
      <w:r w:rsidRPr="008F45FC">
        <w:rPr>
          <w:color w:val="auto"/>
        </w:rPr>
        <w:t>з</w:t>
      </w:r>
      <w:r w:rsidRPr="008F45FC">
        <w:rPr>
          <w:color w:val="auto"/>
        </w:rPr>
        <w:t xml:space="preserve">бранного третейского судьи принять участие в третейском разбирательстве.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6.3. Третейские судьи, избранные сторонами или назначенные Председателем Третейского с</w:t>
      </w:r>
      <w:r w:rsidRPr="008F45FC">
        <w:rPr>
          <w:color w:val="auto"/>
        </w:rPr>
        <w:t>у</w:t>
      </w:r>
      <w:r w:rsidRPr="008F45FC">
        <w:rPr>
          <w:color w:val="auto"/>
        </w:rPr>
        <w:t>да, избирают из списка судей третьего судью, являющегося председателем состава Третейского с</w:t>
      </w:r>
      <w:r w:rsidRPr="008F45FC">
        <w:rPr>
          <w:color w:val="auto"/>
        </w:rPr>
        <w:t>у</w:t>
      </w:r>
      <w:r w:rsidRPr="008F45FC">
        <w:rPr>
          <w:color w:val="auto"/>
        </w:rPr>
        <w:t xml:space="preserve">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6.4. Если стороны не договорились об ином, при наличии двух или более истцов или ответч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ков, как истцы, так и ответчики со своей стороны избирают одного третейского судью. 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9" w:name="_Toc346030101"/>
      <w:r w:rsidRPr="00BC1142">
        <w:rPr>
          <w:rFonts w:ascii="Times New Roman" w:hAnsi="Times New Roman"/>
          <w:i w:val="0"/>
          <w:sz w:val="22"/>
          <w:szCs w:val="24"/>
        </w:rPr>
        <w:t>Статья 7. Избрание (назначение) единоличного судьи</w:t>
      </w:r>
      <w:bookmarkEnd w:id="9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7.1. По соглашению сторон дело рассматривается третейским судьей единолично. Третейский судья в этом случае избирается по взаимной договоренности сторон.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7.2. Стороны могут избрать запасного единоличного третейского судью.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7.3. Стороны вправе заявить просьбу о том, чтобы единоличный судья был назначен Председ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телем Третейского суда. 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0" w:name="_Toc346030102"/>
      <w:r w:rsidRPr="00BC1142">
        <w:rPr>
          <w:rFonts w:ascii="Times New Roman" w:hAnsi="Times New Roman"/>
          <w:i w:val="0"/>
          <w:sz w:val="22"/>
          <w:szCs w:val="24"/>
        </w:rPr>
        <w:t>Статья 8. Отвод третейского судьи</w:t>
      </w:r>
      <w:bookmarkEnd w:id="10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8.1. Основанием для отвода третейского судьи является его несоответствие требованиям ст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тьи 5 настоящего Положения, а также наличие иных обстоятельств, с которыми законодательство Российской Федерации связывает невозможность исполнения обязанностей третейского судьи.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8.2. Лицо, включенное в список третейских судей, при обращении к нему в связи с возможным избранием (назначением) третейским судьей по конкретному спору должно сообщить о наличии о</w:t>
      </w:r>
      <w:r w:rsidRPr="008F45FC">
        <w:rPr>
          <w:color w:val="auto"/>
        </w:rPr>
        <w:t>б</w:t>
      </w:r>
      <w:r w:rsidRPr="008F45FC">
        <w:rPr>
          <w:color w:val="auto"/>
        </w:rPr>
        <w:t xml:space="preserve">стоятельств, являющихся основаниями для его отвода.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8.2.1. </w:t>
      </w:r>
      <w:r w:rsidRPr="008F45FC">
        <w:rPr>
          <w:color w:val="auto"/>
        </w:rPr>
        <w:t xml:space="preserve">В случае если указанные обстоятельства возникли во время третейского разбирательства, третейский судья должен без промедления сообщить об этом сторонам и заявить самоотвод.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8.3. Сторона может заявить отвод избранному ею третейскому судье только в случае, если о</w:t>
      </w:r>
      <w:r w:rsidRPr="008F45FC">
        <w:rPr>
          <w:color w:val="auto"/>
        </w:rPr>
        <w:t>б</w:t>
      </w:r>
      <w:r w:rsidRPr="008F45FC">
        <w:rPr>
          <w:color w:val="auto"/>
        </w:rPr>
        <w:t>стоятельства, являющиеся основаниями для отвода, стали известны стороне после избрания отв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димого третейского судьи.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8.4. Письменное мотивированное заявление об отводе третейского судьи должно быть подано стороной до начала третейского разбирательства.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8.5. Если третейский судья, которому заявлен отвод, не берет самоотвод или другая сторона не согласна с отводом третейского судьи, то вопрос об отводе третейского судьи разрешается другими третейскими судьями, входящи</w:t>
      </w:r>
      <w:r>
        <w:rPr>
          <w:color w:val="auto"/>
        </w:rPr>
        <w:t>ми в состав третейского суда.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8.5.1. В случае если отвод заявлен более чем одному третейскому судье, вопрос об отводе тр</w:t>
      </w:r>
      <w:r>
        <w:rPr>
          <w:color w:val="auto"/>
        </w:rPr>
        <w:t>е</w:t>
      </w:r>
      <w:r>
        <w:rPr>
          <w:color w:val="auto"/>
        </w:rPr>
        <w:t>тейских судей, не взявших самоотвод, разрешается Председателем Третейского суда.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8.6. Вопрос об отводе третейского судьи, разрешающего спор единолично, разрешается этим третейским судьей. 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1" w:name="_Toc346030103"/>
      <w:r w:rsidRPr="00BC1142">
        <w:rPr>
          <w:rFonts w:ascii="Times New Roman" w:hAnsi="Times New Roman"/>
          <w:i w:val="0"/>
          <w:sz w:val="22"/>
          <w:szCs w:val="24"/>
        </w:rPr>
        <w:t>Статья 9. Прекращение полномочий третейского судьи</w:t>
      </w:r>
      <w:bookmarkEnd w:id="11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9.1. Полномочия третейского судьи могут быть прекращены в связи с самоотводом или отв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дом судьи, а также в случае его смерти.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9.2. Основаниями для прекращения полномочий третейского судьи по соглашению сторон л</w:t>
      </w:r>
      <w:r w:rsidRPr="008F45FC">
        <w:rPr>
          <w:color w:val="auto"/>
        </w:rPr>
        <w:t>и</w:t>
      </w:r>
      <w:r w:rsidRPr="008F45FC">
        <w:rPr>
          <w:color w:val="auto"/>
        </w:rPr>
        <w:t>бо для самоотвода судьи являются т</w:t>
      </w:r>
      <w:r>
        <w:rPr>
          <w:color w:val="auto"/>
        </w:rPr>
        <w:t>акже юридическая или физическая</w:t>
      </w:r>
      <w:r w:rsidRPr="008F45FC">
        <w:rPr>
          <w:color w:val="auto"/>
        </w:rPr>
        <w:t xml:space="preserve"> неспособность третейского судьи участвовать в рассмотрении спора и иные причины, по которым судья не участвует в ра</w:t>
      </w:r>
      <w:r w:rsidRPr="008F45FC">
        <w:rPr>
          <w:color w:val="auto"/>
        </w:rPr>
        <w:t>с</w:t>
      </w:r>
      <w:r w:rsidRPr="008F45FC">
        <w:rPr>
          <w:color w:val="auto"/>
        </w:rPr>
        <w:t xml:space="preserve">смотрении спора в течение неоправданно длительного срока.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9.3. Полномочия третейского судьи прекращаются после принятия решения по конкретному делу.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9.4. В случае прекращения полномочий третейского судьи другой третейский судья избирается (назначается) в соответствии с правилами, которые применялись при избрании (назначении) зам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няемого третейского судьи. </w:t>
      </w:r>
    </w:p>
    <w:p w:rsidR="00D519D3" w:rsidRPr="00BC1142" w:rsidRDefault="00D519D3" w:rsidP="00BC1142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2" w:name="_Toc346030104"/>
      <w:r w:rsidRPr="00BC1142">
        <w:rPr>
          <w:rFonts w:ascii="Times New Roman" w:hAnsi="Times New Roman"/>
          <w:i w:val="0"/>
          <w:sz w:val="22"/>
          <w:szCs w:val="24"/>
        </w:rPr>
        <w:lastRenderedPageBreak/>
        <w:t>Статья 10. Председатель Третейского суда</w:t>
      </w:r>
      <w:bookmarkEnd w:id="12"/>
      <w:r w:rsidRPr="00BC1142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10.1. Председатель Третейско</w:t>
      </w:r>
      <w:r>
        <w:rPr>
          <w:color w:val="auto"/>
        </w:rPr>
        <w:t>го суда утверждается Советом</w:t>
      </w:r>
      <w:r w:rsidRPr="008F45FC">
        <w:rPr>
          <w:color w:val="auto"/>
        </w:rPr>
        <w:t xml:space="preserve"> Партнерства сроком на 3</w:t>
      </w:r>
      <w:r>
        <w:rPr>
          <w:color w:val="auto"/>
        </w:rPr>
        <w:t xml:space="preserve"> (три)</w:t>
      </w:r>
      <w:r w:rsidRPr="008F45FC">
        <w:rPr>
          <w:color w:val="auto"/>
        </w:rPr>
        <w:t xml:space="preserve"> г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да. </w:t>
      </w:r>
    </w:p>
    <w:p w:rsidR="00D519D3" w:rsidRPr="008F45FC" w:rsidRDefault="00D519D3" w:rsidP="008C0DEB">
      <w:pPr>
        <w:pStyle w:val="Default"/>
        <w:spacing w:after="120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10.2. Председатель Третейского суда организует деятельность Третейского суда и выполняет иные функции, предусмотренные настоящим Положением. </w:t>
      </w:r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3" w:name="_Toc346030105"/>
      <w:r w:rsidRPr="00C46584">
        <w:rPr>
          <w:rFonts w:ascii="Times New Roman" w:hAnsi="Times New Roman"/>
          <w:sz w:val="24"/>
          <w:szCs w:val="24"/>
        </w:rPr>
        <w:t>III. ПРИНЦИПЫ И ОРГАНИЗАЦИЯ ТРЕТЕЙСКОГО РАЗБИРАТЕЛЬСТВА</w:t>
      </w:r>
      <w:bookmarkEnd w:id="13"/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4" w:name="_Toc346030106"/>
      <w:r w:rsidRPr="00C46584">
        <w:rPr>
          <w:rFonts w:ascii="Times New Roman" w:hAnsi="Times New Roman"/>
          <w:i w:val="0"/>
          <w:sz w:val="22"/>
          <w:szCs w:val="24"/>
        </w:rPr>
        <w:t>Статья 11. Независимость и беспристрастность третейского судьи</w:t>
      </w:r>
      <w:bookmarkEnd w:id="14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11.1. Третейские судьи </w:t>
      </w:r>
      <w:r>
        <w:rPr>
          <w:color w:val="auto"/>
        </w:rPr>
        <w:t xml:space="preserve">должны быть </w:t>
      </w:r>
      <w:r w:rsidRPr="008F45FC">
        <w:rPr>
          <w:color w:val="auto"/>
        </w:rPr>
        <w:t>независимы и беспристрастны при исполнении своих обя</w:t>
      </w:r>
      <w:r>
        <w:rPr>
          <w:color w:val="auto"/>
        </w:rPr>
        <w:t>занностей, и не заинтересованы</w:t>
      </w:r>
      <w:r w:rsidRPr="008F45FC">
        <w:rPr>
          <w:color w:val="auto"/>
        </w:rPr>
        <w:t xml:space="preserve"> в исходе дела.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11.2. Третейский судья, не соответствующий требованиям настоящей статьи обязан заявить о самоотводе.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5" w:name="_Toc346030107"/>
      <w:r w:rsidRPr="00C46584">
        <w:rPr>
          <w:rFonts w:ascii="Times New Roman" w:hAnsi="Times New Roman"/>
          <w:i w:val="0"/>
          <w:sz w:val="22"/>
          <w:szCs w:val="24"/>
        </w:rPr>
        <w:t>Статья 12. Равноправие сторон</w:t>
      </w:r>
      <w:bookmarkEnd w:id="15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12.1. </w:t>
      </w:r>
      <w:r w:rsidRPr="008F45FC">
        <w:rPr>
          <w:color w:val="auto"/>
        </w:rPr>
        <w:t xml:space="preserve">Разрешение спора в Третейском суде осуществляется на началах равноправия сторон.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12.2. </w:t>
      </w:r>
      <w:r w:rsidRPr="008F45FC">
        <w:rPr>
          <w:color w:val="auto"/>
        </w:rPr>
        <w:t xml:space="preserve">Каждой стороне должны быть предоставлены равные возможности для изложения своей позиции и защиты своих прав и интересов.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6" w:name="_Toc346030108"/>
      <w:r w:rsidRPr="00C46584">
        <w:rPr>
          <w:rFonts w:ascii="Times New Roman" w:hAnsi="Times New Roman"/>
          <w:i w:val="0"/>
          <w:sz w:val="22"/>
          <w:szCs w:val="24"/>
        </w:rPr>
        <w:t>Статья 13. Состязательность сторон</w:t>
      </w:r>
      <w:bookmarkEnd w:id="16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13.1. </w:t>
      </w:r>
      <w:r w:rsidRPr="008F45FC">
        <w:rPr>
          <w:color w:val="auto"/>
        </w:rPr>
        <w:t>Каждая сторона обязана доказать те обстоятельства, на которые она ссылается в обосн</w:t>
      </w:r>
      <w:r w:rsidRPr="008F45FC">
        <w:rPr>
          <w:color w:val="auto"/>
        </w:rPr>
        <w:t>о</w:t>
      </w:r>
      <w:r w:rsidRPr="008F45FC">
        <w:rPr>
          <w:color w:val="auto"/>
        </w:rPr>
        <w:t>вание своих требований</w:t>
      </w:r>
      <w:r>
        <w:rPr>
          <w:color w:val="auto"/>
        </w:rPr>
        <w:t>, претензий</w:t>
      </w:r>
      <w:r w:rsidRPr="008F45FC">
        <w:rPr>
          <w:color w:val="auto"/>
        </w:rPr>
        <w:t xml:space="preserve"> или возражений.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7" w:name="_Toc346030109"/>
      <w:r w:rsidRPr="00C46584">
        <w:rPr>
          <w:rFonts w:ascii="Times New Roman" w:hAnsi="Times New Roman"/>
          <w:i w:val="0"/>
          <w:sz w:val="22"/>
          <w:szCs w:val="24"/>
        </w:rPr>
        <w:t>Статья 14. Диспозитивность третейского разбирательства</w:t>
      </w:r>
      <w:bookmarkEnd w:id="17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14.1. Третейский суд осуществляет третейское разбирательство в соответствии с настоящим Положением, если стороны не договорились о применении других правил</w:t>
      </w:r>
      <w:r>
        <w:rPr>
          <w:color w:val="auto"/>
        </w:rPr>
        <w:t xml:space="preserve"> третейского разбирател</w:t>
      </w:r>
      <w:r>
        <w:rPr>
          <w:color w:val="auto"/>
        </w:rPr>
        <w:t>ь</w:t>
      </w:r>
      <w:r>
        <w:rPr>
          <w:color w:val="auto"/>
        </w:rPr>
        <w:t>ства.</w:t>
      </w:r>
    </w:p>
    <w:p w:rsidR="00D519D3" w:rsidRDefault="00D519D3" w:rsidP="008C0DEB">
      <w:pPr>
        <w:pStyle w:val="Default"/>
        <w:ind w:firstLine="550"/>
        <w:jc w:val="both"/>
        <w:rPr>
          <w:b/>
          <w:bCs/>
          <w:color w:val="auto"/>
        </w:rPr>
      </w:pPr>
      <w:r w:rsidRPr="008F45FC">
        <w:rPr>
          <w:color w:val="auto"/>
        </w:rPr>
        <w:t>14.2. В части,</w:t>
      </w:r>
      <w:r>
        <w:rPr>
          <w:color w:val="auto"/>
        </w:rPr>
        <w:t xml:space="preserve"> </w:t>
      </w:r>
      <w:r w:rsidRPr="008F45FC">
        <w:rPr>
          <w:color w:val="auto"/>
        </w:rPr>
        <w:t>не согласованной сторонами и не определенной настоящим Положением</w:t>
      </w:r>
      <w:r>
        <w:rPr>
          <w:color w:val="auto"/>
        </w:rPr>
        <w:t xml:space="preserve"> и зак</w:t>
      </w:r>
      <w:r>
        <w:rPr>
          <w:color w:val="auto"/>
        </w:rPr>
        <w:t>о</w:t>
      </w:r>
      <w:r>
        <w:rPr>
          <w:color w:val="auto"/>
        </w:rPr>
        <w:t>нодательством Российской Федерации, правила третейского разбирательства определяются трете</w:t>
      </w:r>
      <w:r>
        <w:rPr>
          <w:color w:val="auto"/>
        </w:rPr>
        <w:t>й</w:t>
      </w:r>
      <w:r>
        <w:rPr>
          <w:color w:val="auto"/>
        </w:rPr>
        <w:t>ским судом.</w:t>
      </w:r>
      <w:r w:rsidRPr="008F45FC">
        <w:rPr>
          <w:b/>
          <w:bCs/>
          <w:color w:val="auto"/>
        </w:rPr>
        <w:t xml:space="preserve">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8" w:name="_Toc346030110"/>
      <w:r w:rsidRPr="00C46584">
        <w:rPr>
          <w:rFonts w:ascii="Times New Roman" w:hAnsi="Times New Roman"/>
          <w:i w:val="0"/>
          <w:sz w:val="22"/>
          <w:szCs w:val="24"/>
        </w:rPr>
        <w:t>Статья 15. Конфиденциальность третейского разбирательства</w:t>
      </w:r>
      <w:bookmarkEnd w:id="18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15.1. Третейские судьи и иные лица, участвующие в третейском разбирательстве, не вправе разглашать сведения, ставшие известными им в ходе третейского разбирательства, без согласия ст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рон или их правопреемников.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15.2. Дело рассматривается Третейским судом в закрытом заседании, если стороны не догов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рились об ином.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15.2.1. </w:t>
      </w:r>
      <w:r w:rsidRPr="008F45FC">
        <w:rPr>
          <w:color w:val="auto"/>
        </w:rPr>
        <w:t>С разрешения Третейского суда и при согласии на то сторон в закрытом заседании м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гут присутствовать лица, не участвующие в третейском разбирательстве.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15.3. Третейский судья не может быть допрошен в качестве свидетеля о сведениях, ставших ему известными в ходе третейского разбирательства.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19" w:name="_Toc346030111"/>
      <w:r w:rsidRPr="00C46584">
        <w:rPr>
          <w:rFonts w:ascii="Times New Roman" w:hAnsi="Times New Roman"/>
          <w:i w:val="0"/>
          <w:sz w:val="22"/>
          <w:szCs w:val="24"/>
        </w:rPr>
        <w:t>Статья 16. Местонахождение Третейского суда и место проведения его заседаний</w:t>
      </w:r>
      <w:bookmarkEnd w:id="19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16.1. Местонахождением Третейского суда и местом проведения его заседани</w:t>
      </w:r>
      <w:r>
        <w:rPr>
          <w:color w:val="auto"/>
        </w:rPr>
        <w:t>й является город Владивосток.</w:t>
      </w:r>
      <w:r w:rsidRPr="008F45FC">
        <w:rPr>
          <w:color w:val="auto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16.2. </w:t>
      </w:r>
      <w:r>
        <w:rPr>
          <w:color w:val="auto"/>
        </w:rPr>
        <w:t xml:space="preserve">При </w:t>
      </w:r>
      <w:r w:rsidRPr="008F45FC">
        <w:rPr>
          <w:color w:val="auto"/>
        </w:rPr>
        <w:t xml:space="preserve">необходимости Состав </w:t>
      </w:r>
      <w:r>
        <w:rPr>
          <w:color w:val="auto"/>
        </w:rPr>
        <w:t xml:space="preserve">Третейского суда может </w:t>
      </w:r>
      <w:r w:rsidRPr="008F45FC">
        <w:rPr>
          <w:color w:val="auto"/>
        </w:rPr>
        <w:t xml:space="preserve">провести заседание в другом месте на территории Российской Федерации.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16.3. </w:t>
      </w:r>
      <w:r w:rsidRPr="008F45FC">
        <w:rPr>
          <w:color w:val="auto"/>
        </w:rPr>
        <w:t>Если изменение места третейского разбирательства происходит по заявлению Сторон, все дополнительные расходы, возникшие в связи с проведением з</w:t>
      </w:r>
      <w:r>
        <w:rPr>
          <w:color w:val="auto"/>
        </w:rPr>
        <w:t>аседания за пределами города Влад</w:t>
      </w:r>
      <w:r>
        <w:rPr>
          <w:color w:val="auto"/>
        </w:rPr>
        <w:t>и</w:t>
      </w:r>
      <w:r>
        <w:rPr>
          <w:color w:val="auto"/>
        </w:rPr>
        <w:t>востока</w:t>
      </w:r>
      <w:r w:rsidRPr="008F45FC">
        <w:rPr>
          <w:color w:val="auto"/>
        </w:rPr>
        <w:t xml:space="preserve">, возлагаются на Стороны.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0" w:name="_Toc346030112"/>
      <w:r w:rsidRPr="00C46584">
        <w:rPr>
          <w:rFonts w:ascii="Times New Roman" w:hAnsi="Times New Roman"/>
          <w:i w:val="0"/>
          <w:sz w:val="22"/>
          <w:szCs w:val="24"/>
        </w:rPr>
        <w:lastRenderedPageBreak/>
        <w:t>Статья 17. Язык третейского разбирательства</w:t>
      </w:r>
      <w:bookmarkEnd w:id="20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17.1. Третейское разбирательство ведется на русском языке.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17.2. Если сторона не владеет языком, на котором происходит третейское разбирательство, Третейский суд по просьбе стороны и за ее счет обеспечивает ее услугами переводчика.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17.3. Если какой-либо документ составлен на ином языке, нежели язык третейского разбир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тельства, и перевод этого документа не представлен стороной, Третейский суд может обязать эту сторону представить соответствующий перевод.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1" w:name="_Toc346030113"/>
      <w:r w:rsidRPr="00C46584">
        <w:rPr>
          <w:rFonts w:ascii="Times New Roman" w:hAnsi="Times New Roman"/>
          <w:i w:val="0"/>
          <w:sz w:val="22"/>
          <w:szCs w:val="24"/>
        </w:rPr>
        <w:t>Статья 18. Срок рассмотрения спора Третейским судом</w:t>
      </w:r>
      <w:bookmarkEnd w:id="21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18.1. Третейский суд принимает меры к рассмотрению спора в возможно короткий срок.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18.2. По конкретному делу третейское разбирательство должно быть завершено в срок не б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лее 2 месяцев со дня избрания (назначения) состава Третейского суда.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18.3. В случае необходимости и по соглашению сторон, </w:t>
      </w:r>
      <w:r w:rsidRPr="008F45FC">
        <w:rPr>
          <w:color w:val="auto"/>
        </w:rPr>
        <w:t xml:space="preserve">Председатель Третейского суда вправе продлить срок разбирательства по делу.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2" w:name="_Toc346030114"/>
      <w:r w:rsidRPr="00C46584">
        <w:rPr>
          <w:rFonts w:ascii="Times New Roman" w:hAnsi="Times New Roman"/>
          <w:i w:val="0"/>
          <w:sz w:val="22"/>
          <w:szCs w:val="24"/>
        </w:rPr>
        <w:t>Статья 19. Направление и вручение документов</w:t>
      </w:r>
      <w:bookmarkEnd w:id="22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19.1. Третейский суд обеспечивает направление сторонам документов по делу по адресам, ук</w:t>
      </w:r>
      <w:r w:rsidRPr="008F45FC">
        <w:rPr>
          <w:color w:val="auto"/>
        </w:rPr>
        <w:t>а</w:t>
      </w:r>
      <w:r w:rsidRPr="008F45FC">
        <w:rPr>
          <w:color w:val="auto"/>
        </w:rPr>
        <w:t>занным сторонами. Документы направляются по последнему известному адресу стороны третейск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го разбирательства.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19.1.1. В случае изменения их адресов, </w:t>
      </w:r>
      <w:r w:rsidRPr="008F45FC">
        <w:rPr>
          <w:color w:val="auto"/>
        </w:rPr>
        <w:t>Сторон</w:t>
      </w:r>
      <w:r>
        <w:rPr>
          <w:color w:val="auto"/>
        </w:rPr>
        <w:t>ы обязаны незамедлительно сообщи</w:t>
      </w:r>
      <w:r w:rsidRPr="008F45FC">
        <w:rPr>
          <w:color w:val="auto"/>
        </w:rPr>
        <w:t>ть</w:t>
      </w:r>
      <w:r>
        <w:rPr>
          <w:color w:val="auto"/>
        </w:rPr>
        <w:t xml:space="preserve"> об этом факте</w:t>
      </w:r>
      <w:r w:rsidRPr="008F45FC">
        <w:rPr>
          <w:color w:val="auto"/>
        </w:rPr>
        <w:t xml:space="preserve"> Третейскому </w:t>
      </w:r>
      <w:r>
        <w:rPr>
          <w:color w:val="auto"/>
        </w:rPr>
        <w:t>суду.</w:t>
      </w:r>
      <w:r w:rsidRPr="008F45FC">
        <w:rPr>
          <w:color w:val="auto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19.2. Исковые заявления, объяснения по искам, повестки, решения и определения Третейского суда и иные документы направляются заказными письмами с уведомлением о вручении. Указанные документы могут также передаваться по телеграфу, телетайпу, факсу, электронной почте или иным способом.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19.3. Документы должны</w:t>
      </w:r>
      <w:r w:rsidRPr="008F45FC">
        <w:rPr>
          <w:color w:val="auto"/>
        </w:rPr>
        <w:t xml:space="preserve"> быть вручены лично сторонам и их представителям под расписку. </w:t>
      </w:r>
    </w:p>
    <w:p w:rsidR="00D519D3" w:rsidRPr="008F45FC" w:rsidRDefault="00D519D3" w:rsidP="008C0DEB">
      <w:pPr>
        <w:pStyle w:val="Default"/>
        <w:spacing w:after="120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19.4. Направляемые Третейским судом документы и иные материалы считаются полученными в </w:t>
      </w:r>
      <w:r>
        <w:rPr>
          <w:color w:val="auto"/>
        </w:rPr>
        <w:t>день их доставки.</w:t>
      </w:r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3" w:name="_Toc346030115"/>
      <w:r w:rsidRPr="00C46584">
        <w:rPr>
          <w:rFonts w:ascii="Times New Roman" w:hAnsi="Times New Roman"/>
          <w:sz w:val="24"/>
          <w:szCs w:val="24"/>
        </w:rPr>
        <w:t>IV. СБОРЫ И РАСХОДЫ ТРЕТЕЙСКОГО СУДА</w:t>
      </w:r>
      <w:bookmarkEnd w:id="23"/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4" w:name="_Toc346030116"/>
      <w:r w:rsidRPr="00C46584">
        <w:rPr>
          <w:rFonts w:ascii="Times New Roman" w:hAnsi="Times New Roman"/>
          <w:i w:val="0"/>
          <w:sz w:val="22"/>
          <w:szCs w:val="24"/>
        </w:rPr>
        <w:t>Статья 20. Третейский сбор</w:t>
      </w:r>
      <w:bookmarkEnd w:id="24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20.1. Третейский сбор взимается по каждому иску, подаваемому для разбирательства в Трете</w:t>
      </w:r>
      <w:r w:rsidRPr="008F45FC">
        <w:rPr>
          <w:color w:val="auto"/>
        </w:rPr>
        <w:t>й</w:t>
      </w:r>
      <w:r w:rsidRPr="008F45FC">
        <w:rPr>
          <w:color w:val="auto"/>
        </w:rPr>
        <w:t xml:space="preserve">ский суд.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20.2. За счет тр</w:t>
      </w:r>
      <w:r>
        <w:rPr>
          <w:color w:val="auto"/>
        </w:rPr>
        <w:t xml:space="preserve">етейского сбора </w:t>
      </w:r>
      <w:r w:rsidRPr="008F45FC">
        <w:rPr>
          <w:color w:val="auto"/>
        </w:rPr>
        <w:t>покрываются общие расходы на реализацию задач и обеспеч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ние деятельности Третейского суда.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5" w:name="_Toc346030117"/>
      <w:r w:rsidRPr="00C46584">
        <w:rPr>
          <w:rFonts w:ascii="Times New Roman" w:hAnsi="Times New Roman"/>
          <w:i w:val="0"/>
          <w:sz w:val="22"/>
          <w:szCs w:val="24"/>
        </w:rPr>
        <w:t>Статья 21. Цена иска</w:t>
      </w:r>
      <w:bookmarkEnd w:id="25"/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21.1. Размер третейского сбора за рассмотрение исков имущественного характера исчисляется в зависимости от цены иска.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21.2. Цена иска определяется: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по искам о взыскании денежных средств,</w:t>
      </w:r>
      <w:r>
        <w:rPr>
          <w:color w:val="auto"/>
        </w:rPr>
        <w:t xml:space="preserve"> исходя из взыскиваемой суммы;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- </w:t>
      </w:r>
      <w:r w:rsidRPr="008F45FC">
        <w:rPr>
          <w:color w:val="auto"/>
        </w:rPr>
        <w:t>по искам об истребовании имущества, ис</w:t>
      </w:r>
      <w:r>
        <w:rPr>
          <w:color w:val="auto"/>
        </w:rPr>
        <w:t xml:space="preserve">ходя из стоимости </w:t>
      </w:r>
      <w:proofErr w:type="spellStart"/>
      <w:r>
        <w:rPr>
          <w:color w:val="auto"/>
        </w:rPr>
        <w:t>истребуемого</w:t>
      </w:r>
      <w:proofErr w:type="spellEnd"/>
      <w:r>
        <w:rPr>
          <w:color w:val="auto"/>
        </w:rPr>
        <w:t xml:space="preserve"> </w:t>
      </w:r>
      <w:r w:rsidRPr="008F45FC">
        <w:rPr>
          <w:color w:val="auto"/>
        </w:rPr>
        <w:t xml:space="preserve">имущества.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21.2.1. </w:t>
      </w:r>
      <w:r w:rsidRPr="008F45FC">
        <w:rPr>
          <w:color w:val="auto"/>
        </w:rPr>
        <w:t xml:space="preserve">При определении стоимости </w:t>
      </w:r>
      <w:proofErr w:type="spellStart"/>
      <w:r w:rsidRPr="008F45FC">
        <w:rPr>
          <w:color w:val="auto"/>
        </w:rPr>
        <w:t>истребуемого</w:t>
      </w:r>
      <w:proofErr w:type="spellEnd"/>
      <w:r w:rsidRPr="008F45FC">
        <w:rPr>
          <w:color w:val="auto"/>
        </w:rPr>
        <w:t xml:space="preserve"> имущества принимается во внимание его рыночная стоимость, а при отсутствии сведений о рыночной стоимости – балансовая или иная ст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имость имущества.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21.3. В иске, состоящем из нескольких самостоятельных требований, сумма каждого требов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ния определяется отдельно, а цена иска определяется суммой всех требований.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21.4. В цену иска включаются также указанные в исковом заявлении суммы процентов, н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устойки (штрафа, пени) и иных финансовых санкций.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21.5. Цена иска указывается заявителем. В случае неправильного ук</w:t>
      </w:r>
      <w:r>
        <w:rPr>
          <w:color w:val="auto"/>
        </w:rPr>
        <w:t>азания заявителем цены иска, цена</w:t>
      </w:r>
      <w:r w:rsidRPr="008F45FC">
        <w:rPr>
          <w:color w:val="auto"/>
        </w:rPr>
        <w:t xml:space="preserve"> определяется Третейским судом.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6" w:name="_Toc346030118"/>
      <w:r w:rsidRPr="00C46584">
        <w:rPr>
          <w:rFonts w:ascii="Times New Roman" w:hAnsi="Times New Roman"/>
          <w:i w:val="0"/>
          <w:sz w:val="22"/>
          <w:szCs w:val="24"/>
        </w:rPr>
        <w:lastRenderedPageBreak/>
        <w:t>Статья 22. Исчисление третейского сбора</w:t>
      </w:r>
      <w:bookmarkEnd w:id="26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22.1. Размер третейского сбора устанавливается в зависимости</w:t>
      </w:r>
      <w:r>
        <w:rPr>
          <w:color w:val="auto"/>
        </w:rPr>
        <w:t xml:space="preserve"> от цены иска в следующем п</w:t>
      </w:r>
      <w:r>
        <w:rPr>
          <w:color w:val="auto"/>
        </w:rPr>
        <w:t>о</w:t>
      </w:r>
      <w:r>
        <w:rPr>
          <w:color w:val="auto"/>
        </w:rPr>
        <w:t>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5521"/>
      </w:tblGrid>
      <w:tr w:rsidR="00D519D3" w:rsidTr="008C0DEB">
        <w:tc>
          <w:tcPr>
            <w:tcW w:w="4927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E364D">
              <w:rPr>
                <w:b/>
                <w:color w:val="auto"/>
              </w:rPr>
              <w:t>Цена иска</w:t>
            </w:r>
          </w:p>
        </w:tc>
        <w:tc>
          <w:tcPr>
            <w:tcW w:w="5521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E364D">
              <w:rPr>
                <w:b/>
                <w:color w:val="auto"/>
              </w:rPr>
              <w:t>Третейский сбор</w:t>
            </w:r>
          </w:p>
        </w:tc>
      </w:tr>
      <w:tr w:rsidR="00D519D3" w:rsidTr="008C0DEB">
        <w:tc>
          <w:tcPr>
            <w:tcW w:w="4927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>До 500 000 руб.</w:t>
            </w:r>
          </w:p>
        </w:tc>
        <w:tc>
          <w:tcPr>
            <w:tcW w:w="5521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>30 000 руб.</w:t>
            </w:r>
          </w:p>
        </w:tc>
      </w:tr>
      <w:tr w:rsidR="00D519D3" w:rsidTr="008C0DEB">
        <w:tc>
          <w:tcPr>
            <w:tcW w:w="4927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>От 500 000 руб. до 1 млн. руб.</w:t>
            </w:r>
          </w:p>
        </w:tc>
        <w:tc>
          <w:tcPr>
            <w:tcW w:w="5521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>30 000 руб. + 3% от суммы иска</w:t>
            </w:r>
          </w:p>
        </w:tc>
      </w:tr>
      <w:tr w:rsidR="00D519D3" w:rsidTr="008C0DEB">
        <w:tc>
          <w:tcPr>
            <w:tcW w:w="4927" w:type="dxa"/>
          </w:tcPr>
          <w:p w:rsidR="00D519D3" w:rsidRPr="009E364D" w:rsidRDefault="00D519D3" w:rsidP="009E364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>Свыше 1 млн. руб.</w:t>
            </w:r>
          </w:p>
        </w:tc>
        <w:tc>
          <w:tcPr>
            <w:tcW w:w="5521" w:type="dxa"/>
          </w:tcPr>
          <w:p w:rsidR="00D519D3" w:rsidRPr="009E364D" w:rsidRDefault="00D519D3" w:rsidP="009E364D">
            <w:pPr>
              <w:pStyle w:val="Default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 xml:space="preserve">40 000 руб. + 1,5% от суммы иска, </w:t>
            </w:r>
          </w:p>
          <w:p w:rsidR="00D519D3" w:rsidRPr="009E364D" w:rsidRDefault="00D519D3" w:rsidP="009E364D">
            <w:pPr>
              <w:pStyle w:val="Default"/>
              <w:jc w:val="center"/>
              <w:rPr>
                <w:color w:val="auto"/>
              </w:rPr>
            </w:pPr>
            <w:r w:rsidRPr="009E364D">
              <w:rPr>
                <w:color w:val="auto"/>
              </w:rPr>
              <w:t>но не более 200 000 руб.</w:t>
            </w:r>
          </w:p>
        </w:tc>
      </w:tr>
    </w:tbl>
    <w:p w:rsidR="00D519D3" w:rsidRPr="008F45FC" w:rsidRDefault="00D519D3" w:rsidP="00327AEB">
      <w:pPr>
        <w:pStyle w:val="Default"/>
        <w:spacing w:line="360" w:lineRule="auto"/>
        <w:jc w:val="both"/>
        <w:rPr>
          <w:color w:val="auto"/>
        </w:rPr>
      </w:pP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22.2. Третейский сбор по искам неимущественного характера устанавливается в следующем размере: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с исковых заявлений по спорам, возникающим при заключении, изменении или расторжении договоров, и по спорам о признании сделок недействительными – 30 000 руб.;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с иных исковых заявлений неимущественного характера, в том числе о признании права, о присуждении к</w:t>
      </w:r>
      <w:r>
        <w:rPr>
          <w:color w:val="auto"/>
        </w:rPr>
        <w:t xml:space="preserve"> исполнению обязанности – 30 000 руб.</w:t>
      </w:r>
    </w:p>
    <w:p w:rsidR="00D519D3" w:rsidRPr="00C3637B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 22.3. При предъявлении иска в иностранной валюте третейский сбор уплачивается в рублях. Пересчет иностранной валюты в рубли производится по курсу Банка России, действующему на м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мент уплаты третейского сбора.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7" w:name="_Toc346030119"/>
      <w:r w:rsidRPr="00C46584">
        <w:rPr>
          <w:rFonts w:ascii="Times New Roman" w:hAnsi="Times New Roman"/>
          <w:i w:val="0"/>
          <w:sz w:val="22"/>
          <w:szCs w:val="24"/>
        </w:rPr>
        <w:t>Статья 23. Изменение размера третейского сбора</w:t>
      </w:r>
      <w:bookmarkEnd w:id="27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23.1. В случае увеличения размера исковых требований, недостающая сумма третейского сб</w:t>
      </w:r>
      <w:r w:rsidRPr="008F45FC">
        <w:rPr>
          <w:color w:val="auto"/>
        </w:rPr>
        <w:t>о</w:t>
      </w:r>
      <w:r w:rsidRPr="008F45FC">
        <w:rPr>
          <w:color w:val="auto"/>
        </w:rPr>
        <w:t>ра уплачивается истцом в соответствии с увеличенной ценой иска. При неуплате недостающей су</w:t>
      </w:r>
      <w:r w:rsidRPr="008F45FC">
        <w:rPr>
          <w:color w:val="auto"/>
        </w:rPr>
        <w:t>м</w:t>
      </w:r>
      <w:r w:rsidRPr="008F45FC">
        <w:rPr>
          <w:color w:val="auto"/>
        </w:rPr>
        <w:t xml:space="preserve">мы третейского сбора Третейский суд оставляет без рассмотрения заявление об увеличении размера исковых требований.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23.2. Стороны спора вправе по соглашению между ними увеличить размер третейского сбора. С учетом сложности дела, временных затрат и иных существенных обстоятельств, Третейский суд вправе обратиться к сторонам с предложением об увеличении размера третейского сбора.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23.3. В случае прекращения третейского разбирательства в связи с от</w:t>
      </w:r>
      <w:r>
        <w:rPr>
          <w:color w:val="auto"/>
        </w:rPr>
        <w:t xml:space="preserve">казом истца от иска, </w:t>
      </w:r>
      <w:r w:rsidRPr="008F45FC">
        <w:rPr>
          <w:color w:val="auto"/>
        </w:rPr>
        <w:t>ис</w:t>
      </w:r>
      <w:r w:rsidRPr="008F45FC">
        <w:rPr>
          <w:color w:val="auto"/>
        </w:rPr>
        <w:t>т</w:t>
      </w:r>
      <w:r w:rsidRPr="008F45FC">
        <w:rPr>
          <w:color w:val="auto"/>
        </w:rPr>
        <w:t xml:space="preserve">цу возвращается 50 % от суммы третейского сбора.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23.4. При уменьшении цены иска уплаченный третейский сбор возврату не подлежит.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8" w:name="_Toc346030120"/>
      <w:r w:rsidRPr="00C46584">
        <w:rPr>
          <w:rFonts w:ascii="Times New Roman" w:hAnsi="Times New Roman"/>
          <w:i w:val="0"/>
          <w:sz w:val="22"/>
          <w:szCs w:val="24"/>
        </w:rPr>
        <w:t>Статья 24. Порядок уплаты третейского сбора</w:t>
      </w:r>
      <w:bookmarkEnd w:id="28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24.1. Третейский сбор уплачивается стороной третейского разбирательства до подачи искового заявления в Третейский суд.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24.2. Платежные документы, подтверждающие уплату третейского сбора, представляются в Третейский суд с подлинной отметкой банка и приобщаются к материалам дела.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24.3. Третейский суд в исключительных случаях, исходя из имущественного положения истца, может отсрочить уплату третейского сбора.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24.4. Третейский сбор за сторону третейского разбирательства может быть уплачен третьим лицом.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24.5. К встречному иску применяются те же правила о третейском сборе, что и к первоначал</w:t>
      </w:r>
      <w:r w:rsidRPr="008F45FC">
        <w:rPr>
          <w:color w:val="auto"/>
        </w:rPr>
        <w:t>ь</w:t>
      </w:r>
      <w:r w:rsidRPr="008F45FC">
        <w:rPr>
          <w:color w:val="auto"/>
        </w:rPr>
        <w:t xml:space="preserve">ному иску.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29" w:name="_Toc346030121"/>
      <w:r w:rsidRPr="00C46584">
        <w:rPr>
          <w:rFonts w:ascii="Times New Roman" w:hAnsi="Times New Roman"/>
          <w:i w:val="0"/>
          <w:sz w:val="22"/>
          <w:szCs w:val="24"/>
        </w:rPr>
        <w:t>Статья 25. Распределение третейского сбора</w:t>
      </w:r>
      <w:bookmarkEnd w:id="29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Третейский сбор по каждому спору, рассматриваемому в Третейском суде, распределяется в следующем соотношении: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• 50% - на гонорары третейским судьям и обязательные платежи с гонораров третейских судей;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• 50% - поступают в распоряжение Партнерства на реализацию задач и обеспечение деятельн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сти Третейского суда.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0" w:name="_Toc346030122"/>
      <w:r w:rsidRPr="00C46584">
        <w:rPr>
          <w:rFonts w:ascii="Times New Roman" w:hAnsi="Times New Roman"/>
          <w:i w:val="0"/>
          <w:sz w:val="22"/>
          <w:szCs w:val="24"/>
        </w:rPr>
        <w:lastRenderedPageBreak/>
        <w:t>Статья 26. Гонорары третейских судей</w:t>
      </w:r>
      <w:bookmarkEnd w:id="30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26.1. Размер гонорара третейским судьям исчисляется и выплачивается Партнерством из д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нежных средств, поступивших в виде третейского сбора.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26.2. Выплата гонорара третейским судьям производится на основании соглашения, заключа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мого Партнерством и третейским судьей, а также акта об исполнении обязанностей третейского судьи.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26.3. В случае отказа третейского судьи от гонорара, соответствующая часть третейского сбора поступает в распоряжение Партнерства на реализацию задач и обеспечение де</w:t>
      </w:r>
      <w:r>
        <w:rPr>
          <w:color w:val="auto"/>
        </w:rPr>
        <w:t>ятельности Трете</w:t>
      </w:r>
      <w:r>
        <w:rPr>
          <w:color w:val="auto"/>
        </w:rPr>
        <w:t>й</w:t>
      </w:r>
      <w:r>
        <w:rPr>
          <w:color w:val="auto"/>
        </w:rPr>
        <w:t>ского суда.</w:t>
      </w:r>
      <w:r w:rsidRPr="008F45FC">
        <w:rPr>
          <w:color w:val="auto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26.4. Обязательные платежи с гонораров третейских судей удерживаются и уплачиваются Партнерством</w:t>
      </w:r>
      <w:r>
        <w:rPr>
          <w:color w:val="auto"/>
        </w:rPr>
        <w:t xml:space="preserve"> в соответствие с действующим законодательством РФ</w:t>
      </w:r>
      <w:r w:rsidRPr="008F45FC">
        <w:rPr>
          <w:color w:val="auto"/>
        </w:rPr>
        <w:t xml:space="preserve">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1" w:name="_Toc346030123"/>
      <w:r w:rsidRPr="00C46584">
        <w:rPr>
          <w:rFonts w:ascii="Times New Roman" w:hAnsi="Times New Roman"/>
          <w:i w:val="0"/>
          <w:sz w:val="22"/>
          <w:szCs w:val="24"/>
        </w:rPr>
        <w:t>Статья 27. Расходы, связанные с разрешением спора</w:t>
      </w:r>
      <w:bookmarkEnd w:id="31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27.1. Расходы, связанные с разрешением спора, включают: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суммы, подлежащие выплате экспертам и переводчикам;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расходы, понесенные третейскими судьями в связи с осмотром и исследованием письменных и вещественных доказательств на месте их нахождения;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расходы, понесенные свидетелями;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иные расходы, определяемые Третейским судом.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27.1.1. </w:t>
      </w:r>
      <w:r w:rsidRPr="008F45FC">
        <w:rPr>
          <w:color w:val="auto"/>
        </w:rPr>
        <w:t xml:space="preserve">Расходы, связанные с разрешением спора, несут стороны, и они не включаются в состав расходов Третейского суда (третейский сбор).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27.1.2. </w:t>
      </w:r>
      <w:r w:rsidRPr="008F45FC">
        <w:rPr>
          <w:color w:val="auto"/>
        </w:rPr>
        <w:t>Расходы на выплату гонорара третейским судьям включаются в состав расходов Тр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тейского суда (третейский сбор).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27.2. Распределение расходов, связанных с разрешением спора, между сторонами производи</w:t>
      </w:r>
      <w:r w:rsidRPr="008F45FC">
        <w:rPr>
          <w:color w:val="auto"/>
        </w:rPr>
        <w:t>т</w:t>
      </w:r>
      <w:r w:rsidRPr="008F45FC">
        <w:rPr>
          <w:color w:val="auto"/>
        </w:rPr>
        <w:t>ся Третейским судом в соответствии с соглашением сторон</w:t>
      </w:r>
      <w:r>
        <w:rPr>
          <w:color w:val="auto"/>
        </w:rPr>
        <w:t>, а при отсутствии такового – пр</w:t>
      </w:r>
      <w:r w:rsidRPr="008F45FC">
        <w:rPr>
          <w:color w:val="auto"/>
        </w:rPr>
        <w:t>опорц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онально удовлетворенным и отклоненным требованиям.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27.3. Расходы на оплату услуг представителя стороны, в пользу которой состоялось решение Третейского суда, а также иные расходы, связанные с третейским разбирательством, могут быть по решению Третейского суда отнесены на другую сторону, если требование о возмещении понесе</w:t>
      </w:r>
      <w:r w:rsidRPr="008F45FC">
        <w:rPr>
          <w:color w:val="auto"/>
        </w:rPr>
        <w:t>н</w:t>
      </w:r>
      <w:r w:rsidRPr="008F45FC">
        <w:rPr>
          <w:color w:val="auto"/>
        </w:rPr>
        <w:t>ных расходов было заявлено в ходе третейского разбирательства и удовлетворено Третейским с</w:t>
      </w:r>
      <w:r w:rsidRPr="008F45FC">
        <w:rPr>
          <w:color w:val="auto"/>
        </w:rPr>
        <w:t>у</w:t>
      </w:r>
      <w:r w:rsidRPr="008F45FC">
        <w:rPr>
          <w:color w:val="auto"/>
        </w:rPr>
        <w:t xml:space="preserve">дом.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27.3.1. </w:t>
      </w:r>
      <w:r w:rsidRPr="008F45FC">
        <w:rPr>
          <w:color w:val="auto"/>
        </w:rPr>
        <w:t>Распределение расходов, связанных с разрешением спора в Третейском суде, указыв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ется в решении или определении Третейского суда.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27.4. Денежные средства, поступающие на покрытие расходов, связанных с разрешением сп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ров Третейским судом, не могут быть направлены Партнерством на иные цели. </w:t>
      </w:r>
    </w:p>
    <w:p w:rsidR="00D519D3" w:rsidRPr="005B2AFA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27.5. Расходы, связанные с разрешением споров, осуществляются Партнерством на основании документов, подтверждающих основания их возникновения.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2" w:name="_Toc346030124"/>
      <w:r w:rsidRPr="00C46584">
        <w:rPr>
          <w:rFonts w:ascii="Times New Roman" w:hAnsi="Times New Roman"/>
          <w:i w:val="0"/>
          <w:sz w:val="22"/>
          <w:szCs w:val="24"/>
        </w:rPr>
        <w:t>Статья 28. Обеспечение деятельности Третейского суда</w:t>
      </w:r>
      <w:bookmarkEnd w:id="32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28.1. Организационное и материально-техническое обеспечение деятельности, а также фун</w:t>
      </w:r>
      <w:r w:rsidRPr="008F45FC">
        <w:rPr>
          <w:color w:val="auto"/>
        </w:rPr>
        <w:t>к</w:t>
      </w:r>
      <w:r w:rsidRPr="008F45FC">
        <w:rPr>
          <w:color w:val="auto"/>
        </w:rPr>
        <w:t xml:space="preserve">ции секретариата Третейского суда осуществляются Партнерством.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28.2. Третейские сборы и денежные средства, поступающие на покрытие расходов, связанных с разрешением споров Третейским судом, зачисляются на расчетный счет Партнерства. </w:t>
      </w:r>
    </w:p>
    <w:p w:rsidR="00D519D3" w:rsidRPr="0037694D" w:rsidRDefault="00D519D3" w:rsidP="008C0DEB">
      <w:pPr>
        <w:tabs>
          <w:tab w:val="left" w:pos="3168"/>
        </w:tabs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28.3. </w:t>
      </w:r>
      <w:r w:rsidRPr="008F45FC">
        <w:rPr>
          <w:rFonts w:ascii="Times New Roman" w:hAnsi="Times New Roman" w:cs="Times New Roman"/>
          <w:sz w:val="24"/>
          <w:szCs w:val="24"/>
        </w:rPr>
        <w:t>Партнерство осуществляет выплату гонораров третейским судьям, уплату обязательных платежей с денежных средств, выплаченных в качестве гонораров, а также нес</w:t>
      </w:r>
      <w:r w:rsidR="00751C89">
        <w:rPr>
          <w:rFonts w:ascii="Times New Roman" w:hAnsi="Times New Roman" w:cs="Times New Roman"/>
          <w:sz w:val="24"/>
          <w:szCs w:val="24"/>
        </w:rPr>
        <w:t>е</w:t>
      </w:r>
      <w:r w:rsidRPr="008F45FC">
        <w:rPr>
          <w:rFonts w:ascii="Times New Roman" w:hAnsi="Times New Roman" w:cs="Times New Roman"/>
          <w:sz w:val="24"/>
          <w:szCs w:val="24"/>
        </w:rPr>
        <w:t>т иные расходы, н</w:t>
      </w:r>
      <w:r w:rsidRPr="008F45FC">
        <w:rPr>
          <w:rFonts w:ascii="Times New Roman" w:hAnsi="Times New Roman" w:cs="Times New Roman"/>
          <w:sz w:val="24"/>
          <w:szCs w:val="24"/>
        </w:rPr>
        <w:t>е</w:t>
      </w:r>
      <w:r w:rsidRPr="008F45FC">
        <w:rPr>
          <w:rFonts w:ascii="Times New Roman" w:hAnsi="Times New Roman" w:cs="Times New Roman"/>
          <w:sz w:val="24"/>
          <w:szCs w:val="24"/>
        </w:rPr>
        <w:t>обходимые для реализации задач и обеспечения деятельности Третейского суда.</w:t>
      </w:r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3" w:name="_Toc346030125"/>
      <w:r w:rsidRPr="00C46584">
        <w:rPr>
          <w:rFonts w:ascii="Times New Roman" w:hAnsi="Times New Roman"/>
          <w:sz w:val="24"/>
          <w:szCs w:val="24"/>
        </w:rPr>
        <w:t>V. ТРЕТЕЙСКОЕ РАЗБИРАТЕЛЬСТВО</w:t>
      </w:r>
      <w:bookmarkEnd w:id="33"/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4" w:name="_Toc346030126"/>
      <w:r w:rsidRPr="00C46584">
        <w:rPr>
          <w:rFonts w:ascii="Times New Roman" w:hAnsi="Times New Roman"/>
          <w:i w:val="0"/>
          <w:sz w:val="22"/>
          <w:szCs w:val="24"/>
        </w:rPr>
        <w:t>Статья 29. Предъявление искового заявления</w:t>
      </w:r>
      <w:bookmarkEnd w:id="34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29.1. Третейский суд осуществляет третейское разбирательство на основании поступившего в Третейский суд искового заявления. </w:t>
      </w:r>
    </w:p>
    <w:p w:rsidR="00D519D3" w:rsidRPr="008F45FC" w:rsidRDefault="00D519D3" w:rsidP="008C0DEB">
      <w:pPr>
        <w:tabs>
          <w:tab w:val="left" w:pos="3168"/>
        </w:tabs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F45FC">
        <w:rPr>
          <w:rFonts w:ascii="Times New Roman" w:hAnsi="Times New Roman" w:cs="Times New Roman"/>
          <w:sz w:val="24"/>
          <w:szCs w:val="24"/>
        </w:rPr>
        <w:lastRenderedPageBreak/>
        <w:t>29.2. Истец излагает свои требования в исковом заявлении, которое в письменной форме пер</w:t>
      </w:r>
      <w:r w:rsidRPr="008F45FC">
        <w:rPr>
          <w:rFonts w:ascii="Times New Roman" w:hAnsi="Times New Roman" w:cs="Times New Roman"/>
          <w:sz w:val="24"/>
          <w:szCs w:val="24"/>
        </w:rPr>
        <w:t>е</w:t>
      </w:r>
      <w:r w:rsidRPr="008F45FC">
        <w:rPr>
          <w:rFonts w:ascii="Times New Roman" w:hAnsi="Times New Roman" w:cs="Times New Roman"/>
          <w:sz w:val="24"/>
          <w:szCs w:val="24"/>
        </w:rPr>
        <w:t>дается в Третейский суд.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29.3. Копии искового заявления и документов, прилагаемых к исковому заявлению, направл</w:t>
      </w:r>
      <w:r w:rsidRPr="008F45FC">
        <w:t>я</w:t>
      </w:r>
      <w:r w:rsidRPr="008F45FC">
        <w:t xml:space="preserve">ются истцом ответчику.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29.4. Датой подачи искового заявления считается день его вручения сотруднику Третейского суда, а при отправке</w:t>
      </w:r>
      <w:r>
        <w:t xml:space="preserve"> искового заявления по почте – д</w:t>
      </w:r>
      <w:r w:rsidRPr="008F45FC">
        <w:t xml:space="preserve">ата почтового штемпеля по месту отправления.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5" w:name="_Toc346030127"/>
      <w:r w:rsidRPr="00C46584">
        <w:rPr>
          <w:rFonts w:ascii="Times New Roman" w:hAnsi="Times New Roman"/>
          <w:i w:val="0"/>
          <w:sz w:val="22"/>
          <w:szCs w:val="24"/>
        </w:rPr>
        <w:t>Статья 30. Содержание искового заявления</w:t>
      </w:r>
      <w:bookmarkEnd w:id="35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30.1. В исковом заявлении должны быть указаны: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дата искового заявления;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наименования сторон, их адреса;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обоснование компетенции Третейского суда;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требования истца;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обстоятельства, на которых истец основывает свои исковые требования;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доказательства, подтверждающие основания исковых требований;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цена иска;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сумма третейского сбора;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>имя и фамилия третейского судьи, избранного и</w:t>
      </w:r>
      <w:r>
        <w:t xml:space="preserve">стцом, или просьба о назначении </w:t>
      </w:r>
      <w:r w:rsidRPr="008F45FC">
        <w:t xml:space="preserve">третейского судьи председателем Третейского суда;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перечень прилагаемых к исковому заявлению документов;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подпись истца или его представителя.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30.2. К исковому заявлению прилагаются: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>копия документа, в котором содержится соглашение о передаче спора на разрешение Трете</w:t>
      </w:r>
      <w:r w:rsidRPr="008F45FC">
        <w:t>й</w:t>
      </w:r>
      <w:r w:rsidRPr="008F45FC">
        <w:t xml:space="preserve">ского суда;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документы, подтверждающие исковые требования;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 xml:space="preserve">- </w:t>
      </w:r>
      <w:r w:rsidRPr="008F45FC">
        <w:t xml:space="preserve">копия документа, подтверждающего уплату третейского сбора; </w:t>
      </w:r>
    </w:p>
    <w:p w:rsidR="00D519D3" w:rsidRPr="008F45FC" w:rsidRDefault="00D519D3" w:rsidP="008C0DEB">
      <w:pPr>
        <w:pStyle w:val="Default"/>
        <w:ind w:firstLine="550"/>
        <w:jc w:val="both"/>
      </w:pPr>
      <w:r>
        <w:t>- доказательства отправки</w:t>
      </w:r>
      <w:r w:rsidRPr="008F45FC">
        <w:t xml:space="preserve"> или передачи ответчику искового заявления и приложенных к нему документов.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30.3. В случае если исковое заявление подписано представителем истца, к исковому заявлению должны быть приложены доверенность или иной документ, удостоверяющий полномочия предст</w:t>
      </w:r>
      <w:r w:rsidRPr="008F45FC">
        <w:t>а</w:t>
      </w:r>
      <w:r w:rsidRPr="008F45FC">
        <w:t xml:space="preserve">вителя.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6" w:name="_Toc346030128"/>
      <w:r w:rsidRPr="00C46584">
        <w:rPr>
          <w:rFonts w:ascii="Times New Roman" w:hAnsi="Times New Roman"/>
          <w:i w:val="0"/>
          <w:sz w:val="22"/>
          <w:szCs w:val="24"/>
        </w:rPr>
        <w:t>Статья 31. Устранение недостатков искового заявления</w:t>
      </w:r>
      <w:bookmarkEnd w:id="36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31.1. Установив, что исковое заявление подано с нарушением требований статьи 22 настоящ</w:t>
      </w:r>
      <w:r w:rsidRPr="008F45FC">
        <w:t>е</w:t>
      </w:r>
      <w:r w:rsidRPr="008F45FC">
        <w:t>го Положения, Председатель Третейского суда предлагает истцу устранить обнаруженные нед</w:t>
      </w:r>
      <w:r w:rsidRPr="008F45FC">
        <w:t>о</w:t>
      </w:r>
      <w:r w:rsidRPr="008F45FC">
        <w:t xml:space="preserve">статки.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31.2. Срок устранения недостатков не должен превышать двух недель со дня получения пре</w:t>
      </w:r>
      <w:r w:rsidRPr="008F45FC">
        <w:t>д</w:t>
      </w:r>
      <w:r w:rsidRPr="008F45FC">
        <w:t xml:space="preserve">ложения об устранении недостатков.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>31.3. До устранения недостатков дело</w:t>
      </w:r>
      <w:r>
        <w:t xml:space="preserve"> остается без рассмотрения</w:t>
      </w:r>
      <w:r w:rsidRPr="008F45FC">
        <w:t xml:space="preserve">.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31.4. В тех случаях, когда истец, несмотря на предложение об устранении недостатков, не устраняет их, Председатель Третейского суда принимает решение о принятии к рассмотрению или возврате искового заявления.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7" w:name="_Toc346030129"/>
      <w:r w:rsidRPr="00C46584">
        <w:rPr>
          <w:rFonts w:ascii="Times New Roman" w:hAnsi="Times New Roman"/>
          <w:i w:val="0"/>
          <w:sz w:val="22"/>
          <w:szCs w:val="24"/>
        </w:rPr>
        <w:t>Статья 32. Уведомление ответчика и избрание им судьи</w:t>
      </w:r>
      <w:bookmarkEnd w:id="37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</w:pPr>
      <w:r w:rsidRPr="008F45FC">
        <w:t xml:space="preserve">32.1. Третейский суд уведомляет ответчика о принятии к рассмотрению искового заявления и одновременно направляет ему список третейских судей и настоящее Положение.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t>32.2. Ответчик в семидневный срок с</w:t>
      </w:r>
      <w:r>
        <w:t>о</w:t>
      </w:r>
      <w:r w:rsidRPr="008F45FC">
        <w:t xml:space="preserve"> дня получения уведомления должен сообщить имя и фамилию избранного им третейского судьи или заявить просьбу о назначении третейского судьи Председателем Третейского суда.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32.3. Одновременно Третейский суд предлагает ответчику представить Третейскому суду и истцу свои письменные объяснения по исковому заявлению, подкрепленные соответствующими д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казательствами.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8" w:name="_Toc346030130"/>
      <w:r w:rsidRPr="00C46584">
        <w:rPr>
          <w:rFonts w:ascii="Times New Roman" w:hAnsi="Times New Roman"/>
          <w:i w:val="0"/>
          <w:sz w:val="22"/>
          <w:szCs w:val="24"/>
        </w:rPr>
        <w:lastRenderedPageBreak/>
        <w:t>Статья 33. Подготовка разбирательства дела</w:t>
      </w:r>
      <w:bookmarkEnd w:id="38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33.1. Председатель состава или единоличный судья Третейского суда проверяет состояние подготовки дела к разбирательству и, если сочтет это необходимым, принимает дополнительные меры по подготовке дела, в том числе истребует от сторон письменные объяснения, доказательства и другие дополнительные документы.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33.2. Если Третейский суд принимает дополнительные меры по подготовке дела, он может установить сроки, в течение которых требования Третейского суда должны быть выполнены.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33.3. О времени и месте проведения заседания по делу Третейский суд выносит определение, которое заблаговременно направляется Сторонам. </w:t>
      </w:r>
    </w:p>
    <w:p w:rsidR="00D519D3" w:rsidRDefault="00D519D3" w:rsidP="008C0DEB">
      <w:pPr>
        <w:pStyle w:val="Default"/>
        <w:spacing w:line="360" w:lineRule="auto"/>
        <w:ind w:firstLine="550"/>
        <w:jc w:val="both"/>
        <w:rPr>
          <w:b/>
          <w:bCs/>
          <w:color w:val="auto"/>
        </w:rPr>
      </w:pPr>
    </w:p>
    <w:p w:rsidR="00C46584" w:rsidRDefault="00C46584" w:rsidP="00C46584">
      <w:pPr>
        <w:pStyle w:val="Default"/>
        <w:ind w:firstLine="550"/>
        <w:jc w:val="both"/>
        <w:rPr>
          <w:bCs/>
          <w:color w:val="auto"/>
        </w:rPr>
      </w:pP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39" w:name="_Toc346030131"/>
      <w:r w:rsidRPr="00C46584">
        <w:rPr>
          <w:rFonts w:ascii="Times New Roman" w:hAnsi="Times New Roman"/>
          <w:i w:val="0"/>
          <w:sz w:val="22"/>
          <w:szCs w:val="24"/>
        </w:rPr>
        <w:t>Статья 34. Обеспечительные меры</w:t>
      </w:r>
      <w:bookmarkEnd w:id="39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34.1. Если стороны не договорились об ином, Третейский суд может по просьбе любой стор</w:t>
      </w:r>
      <w:r w:rsidRPr="008F45FC">
        <w:rPr>
          <w:color w:val="auto"/>
        </w:rPr>
        <w:t>о</w:t>
      </w:r>
      <w:r w:rsidRPr="008F45FC">
        <w:rPr>
          <w:color w:val="auto"/>
        </w:rPr>
        <w:t>ны распорядиться о принятии какой-либо стороной таких обеспечительных мер в отношении пре</w:t>
      </w:r>
      <w:r w:rsidRPr="008F45FC">
        <w:rPr>
          <w:color w:val="auto"/>
        </w:rPr>
        <w:t>д</w:t>
      </w:r>
      <w:r w:rsidRPr="008F45FC">
        <w:rPr>
          <w:color w:val="auto"/>
        </w:rPr>
        <w:t>мета спора, которые он считает необходимыми. Третейский суд может потребовать от любой стор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ны предоставить надлежащее обеспечение в связи с такими мерами.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34.2. Заявление об обеспечении иска, рассматриваемого в третейском суде, подается стороной в компетентный суд по месту осуществления третейского разбирательства или месту нахождения имущества, в отношении которого могут быть приняты обеспечительные меры.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34.3.</w:t>
      </w:r>
      <w:r>
        <w:rPr>
          <w:color w:val="auto"/>
        </w:rPr>
        <w:t xml:space="preserve"> Сторона обязана в самый кратчайший срок</w:t>
      </w:r>
      <w:r w:rsidRPr="008F45FC">
        <w:rPr>
          <w:color w:val="auto"/>
        </w:rPr>
        <w:t xml:space="preserve"> информировать Третейский суд об обращении в компетентный суд с заявлением об обеспечении иска, поданного в Третейский суд или рассматр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ваемого им, а также о вынесении компетентным судом определения об обеспечении этого иска или об отказе в его обеспечении.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2"/>
          <w:szCs w:val="24"/>
        </w:rPr>
      </w:pPr>
      <w:bookmarkStart w:id="40" w:name="_Toc346030132"/>
      <w:r w:rsidRPr="00C46584">
        <w:rPr>
          <w:rFonts w:ascii="Times New Roman" w:hAnsi="Times New Roman"/>
          <w:i w:val="0"/>
          <w:sz w:val="22"/>
          <w:szCs w:val="24"/>
        </w:rPr>
        <w:t>Статья 35. Участие сторон в заседании Третейского суда</w:t>
      </w:r>
      <w:bookmarkEnd w:id="40"/>
      <w:r w:rsidRPr="00C46584">
        <w:rPr>
          <w:rFonts w:ascii="Times New Roman" w:hAnsi="Times New Roman"/>
          <w:i w:val="0"/>
          <w:sz w:val="22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35.1. Стороны могут вести свои дела в Третейском суде непосредственно или через представ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телей уполномоченных надлежащим образом, назначаемых сторонами по своему усмотрению.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35.2. Непредставление стороной документов или иных материалов, а также неявка сторон или их представителей, надлежащим образом извещенных о времени и месте третейского заседания, не является препятствием для третейского разбирательства и вынесения решения Третейским судом, если только не явившаяся сторона до окончания разбирательства дела не просила отложить его по уважительной причине.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35.3. Непредставление ответчиком возражений против иска не может рассматриваться как признание требований истца.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35.4. Сторона вправе просить о разбирательстве дела в ее отсутствие.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1" w:name="_Toc346030133"/>
      <w:r w:rsidRPr="00C46584">
        <w:rPr>
          <w:rFonts w:ascii="Times New Roman" w:hAnsi="Times New Roman"/>
          <w:i w:val="0"/>
          <w:sz w:val="24"/>
          <w:szCs w:val="24"/>
        </w:rPr>
        <w:t>Статья 36. Разрешение дела на основе письменных материалов</w:t>
      </w:r>
      <w:bookmarkEnd w:id="41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36.1. По соглашению сторон спор может быть разрешен без проведения устного разбирател</w:t>
      </w:r>
      <w:r w:rsidRPr="008F45FC">
        <w:rPr>
          <w:color w:val="auto"/>
        </w:rPr>
        <w:t>ь</w:t>
      </w:r>
      <w:r w:rsidRPr="008F45FC">
        <w:rPr>
          <w:color w:val="auto"/>
        </w:rPr>
        <w:t xml:space="preserve">ства, на основе представленных письменных материалов.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36.2. Если представленные материалы окажутся недостаточными для разрешения спора, Тр</w:t>
      </w:r>
      <w:r w:rsidRPr="008F45FC">
        <w:rPr>
          <w:color w:val="auto"/>
        </w:rPr>
        <w:t>е</w:t>
      </w:r>
      <w:r w:rsidRPr="008F45FC">
        <w:rPr>
          <w:color w:val="auto"/>
        </w:rPr>
        <w:t>тейский суд может назначить уст</w:t>
      </w:r>
      <w:r>
        <w:rPr>
          <w:color w:val="auto"/>
        </w:rPr>
        <w:t>ное разбирательство по делу.</w:t>
      </w:r>
      <w:r w:rsidRPr="008F45FC">
        <w:rPr>
          <w:color w:val="auto"/>
        </w:rPr>
        <w:t xml:space="preserve">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2" w:name="_Toc346030134"/>
      <w:r w:rsidRPr="00C46584">
        <w:rPr>
          <w:rFonts w:ascii="Times New Roman" w:hAnsi="Times New Roman"/>
          <w:i w:val="0"/>
          <w:sz w:val="24"/>
          <w:szCs w:val="24"/>
        </w:rPr>
        <w:t>Статья 37. Встречный иск и зачет встречных требований</w:t>
      </w:r>
      <w:bookmarkEnd w:id="42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37.1. Ответчик вправе предъявить истцу встречный иск при условии, что существует взаимная связь встречного требования с требованиями истца, а также при условии, что встречный иск может быть рассмотрен третейским судом в соответствии с третейским соглашением.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37.2. Встречный иск может быть предъявлен в ходе третейского разбирательства до принятия решения третейским судом.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lastRenderedPageBreak/>
        <w:t>37.3. Встречный иск должен соответствовать предусмотренным настоящим Положением тр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бованиям к первоначальному исковому заявлению, если иное не вытекает из существа встречного иска.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37.4. Истец вправе представить возражения против встречного иска.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37.5. Если стороны не договорились об ином, ответчик впр</w:t>
      </w:r>
      <w:r>
        <w:rPr>
          <w:color w:val="auto"/>
        </w:rPr>
        <w:t>аве в соответствии с действующим</w:t>
      </w:r>
      <w:r w:rsidRPr="008F45FC">
        <w:rPr>
          <w:color w:val="auto"/>
        </w:rPr>
        <w:t xml:space="preserve"> законодательством Российской Федерации потребовать зачета встречного требования.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3" w:name="_Toc346030135"/>
      <w:r w:rsidRPr="00C46584">
        <w:rPr>
          <w:rFonts w:ascii="Times New Roman" w:hAnsi="Times New Roman"/>
          <w:i w:val="0"/>
          <w:sz w:val="24"/>
          <w:szCs w:val="24"/>
        </w:rPr>
        <w:t>Статья 38. Доказательства</w:t>
      </w:r>
      <w:bookmarkEnd w:id="43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38.1. Стороны должны доказать те обстоятельства, на которых основаны их требования</w:t>
      </w:r>
      <w:r>
        <w:rPr>
          <w:color w:val="auto"/>
        </w:rPr>
        <w:t>, пр</w:t>
      </w:r>
      <w:r>
        <w:rPr>
          <w:color w:val="auto"/>
        </w:rPr>
        <w:t>е</w:t>
      </w:r>
      <w:r>
        <w:rPr>
          <w:color w:val="auto"/>
        </w:rPr>
        <w:t>тензии</w:t>
      </w:r>
      <w:r w:rsidRPr="008F45FC">
        <w:rPr>
          <w:color w:val="auto"/>
        </w:rPr>
        <w:t xml:space="preserve"> и возражения.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38.2. Третейский суд вправе потребовать представления сторонами дополнительных доказ</w:t>
      </w:r>
      <w:r w:rsidRPr="008F45FC">
        <w:rPr>
          <w:color w:val="auto"/>
        </w:rPr>
        <w:t>а</w:t>
      </w:r>
      <w:r w:rsidRPr="008F45FC">
        <w:rPr>
          <w:color w:val="auto"/>
        </w:rPr>
        <w:t>тельств, обосновывающих их требования</w:t>
      </w:r>
      <w:r>
        <w:rPr>
          <w:color w:val="auto"/>
        </w:rPr>
        <w:t>, претензии</w:t>
      </w:r>
      <w:r w:rsidRPr="008F45FC">
        <w:rPr>
          <w:color w:val="auto"/>
        </w:rPr>
        <w:t xml:space="preserve"> или возражения. Третейский суд вправе также по своему усмотрению испрашивать представление доказательств третьими лицами, вызывать и з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слушивать свидетелей.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38.3. Стороны представляют письменные доказательства в оригинале или в виде заверенных ими копий с предст</w:t>
      </w:r>
      <w:r>
        <w:rPr>
          <w:color w:val="auto"/>
        </w:rPr>
        <w:t>авлением оригиналов на рассмотрение</w:t>
      </w:r>
      <w:r w:rsidRPr="008F45FC">
        <w:rPr>
          <w:color w:val="auto"/>
        </w:rPr>
        <w:t xml:space="preserve">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38.4. Оценка доказательств осуществляется судьями по их внутреннему убеждению, основа</w:t>
      </w:r>
      <w:r w:rsidRPr="008F45FC">
        <w:rPr>
          <w:color w:val="auto"/>
        </w:rPr>
        <w:t>н</w:t>
      </w:r>
      <w:r w:rsidRPr="008F45FC">
        <w:rPr>
          <w:color w:val="auto"/>
        </w:rPr>
        <w:t xml:space="preserve">ному на всестороннем, полном и объективном исследовании имеющихся в деле доказательств.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4" w:name="_Toc346030136"/>
      <w:r w:rsidRPr="00C46584">
        <w:rPr>
          <w:rFonts w:ascii="Times New Roman" w:hAnsi="Times New Roman"/>
          <w:i w:val="0"/>
          <w:sz w:val="24"/>
          <w:szCs w:val="24"/>
        </w:rPr>
        <w:t>Статья 39. Участие третьих лиц</w:t>
      </w:r>
      <w:bookmarkEnd w:id="44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39.1. Вступление в третейское разбирательство третьего лица допускается только с согласия спорящих сторон и привлекаемого лица. </w:t>
      </w:r>
    </w:p>
    <w:p w:rsidR="00D519D3" w:rsidRPr="00193A6B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39.2. Ходатайство о привлечении третьего лица может быть подано до прекращения трете</w:t>
      </w:r>
      <w:r w:rsidRPr="008F45FC">
        <w:rPr>
          <w:color w:val="auto"/>
        </w:rPr>
        <w:t>й</w:t>
      </w:r>
      <w:r w:rsidRPr="008F45FC">
        <w:rPr>
          <w:color w:val="auto"/>
        </w:rPr>
        <w:t xml:space="preserve">ского разбирательства. Согласие о привлечении третьего лица должно быть выражено в письменной форме.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5" w:name="_Toc346030137"/>
      <w:r w:rsidRPr="00C46584">
        <w:rPr>
          <w:rFonts w:ascii="Times New Roman" w:hAnsi="Times New Roman"/>
          <w:i w:val="0"/>
          <w:sz w:val="24"/>
          <w:szCs w:val="24"/>
        </w:rPr>
        <w:t>Статья 40. Назначение и проведение экспертизы</w:t>
      </w:r>
      <w:bookmarkEnd w:id="45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40.1. Третейский суд вправе назначить экспертизу для разъяснения возникающих при разр</w:t>
      </w:r>
      <w:r w:rsidRPr="008F45FC">
        <w:rPr>
          <w:color w:val="auto"/>
        </w:rPr>
        <w:t>е</w:t>
      </w:r>
      <w:r w:rsidRPr="008F45FC">
        <w:rPr>
          <w:color w:val="auto"/>
        </w:rPr>
        <w:t>шении спора вопросов, требующих специальных познаний, и потребовать от любой из сторон пре</w:t>
      </w:r>
      <w:r w:rsidRPr="008F45FC">
        <w:rPr>
          <w:color w:val="auto"/>
        </w:rPr>
        <w:t>д</w:t>
      </w:r>
      <w:r w:rsidRPr="008F45FC">
        <w:rPr>
          <w:color w:val="auto"/>
        </w:rPr>
        <w:t xml:space="preserve">ставления необходимых для проведения экспертизы документов, иных материалов или предметов.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40.2. Третейский суд вправе назначить одного или нескольких экспертов.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40.3. Кандидатура эксперта, а также вопросы, которые должны быть разъяснены при провед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нии экспертизы, с учетом мнения сторон определяются Третейским судом.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40.4. Третейский суд распределяет расходы, понесенные при проведении экспертизы, в соо</w:t>
      </w:r>
      <w:r w:rsidRPr="008F45FC">
        <w:rPr>
          <w:color w:val="auto"/>
        </w:rPr>
        <w:t>т</w:t>
      </w:r>
      <w:r w:rsidRPr="008F45FC">
        <w:rPr>
          <w:color w:val="auto"/>
        </w:rPr>
        <w:t>ветствии с соглашением сторо</w:t>
      </w:r>
      <w:r>
        <w:rPr>
          <w:color w:val="auto"/>
        </w:rPr>
        <w:t>н, а при отсутствии такового – п</w:t>
      </w:r>
      <w:r w:rsidRPr="008F45FC">
        <w:rPr>
          <w:color w:val="auto"/>
        </w:rPr>
        <w:t xml:space="preserve">ропорционально удовлетворенным и отклоненным требованиям.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40.5. Экспертное заключение представляется в письменной форме.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40.6. Эксперт при условии, что об этом просит любая из сторон или Третейский суд считает это необходимым, должен после представления эк</w:t>
      </w:r>
      <w:r>
        <w:rPr>
          <w:color w:val="auto"/>
        </w:rPr>
        <w:t xml:space="preserve">спертного заключения принять </w:t>
      </w:r>
      <w:r w:rsidRPr="008F45FC">
        <w:rPr>
          <w:color w:val="auto"/>
        </w:rPr>
        <w:t>участ</w:t>
      </w:r>
      <w:r>
        <w:rPr>
          <w:color w:val="auto"/>
        </w:rPr>
        <w:t>ие в засед</w:t>
      </w:r>
      <w:r>
        <w:rPr>
          <w:color w:val="auto"/>
        </w:rPr>
        <w:t>а</w:t>
      </w:r>
      <w:r>
        <w:rPr>
          <w:color w:val="auto"/>
        </w:rPr>
        <w:t>нии Третейского суда.</w:t>
      </w:r>
      <w:r w:rsidRPr="008F45FC">
        <w:rPr>
          <w:color w:val="auto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40.7. На заседании Третейского суда,</w:t>
      </w:r>
      <w:r w:rsidRPr="008F45FC">
        <w:rPr>
          <w:color w:val="auto"/>
        </w:rPr>
        <w:t xml:space="preserve"> сторонам и третейским судьям предоставляется возмо</w:t>
      </w:r>
      <w:r w:rsidRPr="008F45FC">
        <w:rPr>
          <w:color w:val="auto"/>
        </w:rPr>
        <w:t>ж</w:t>
      </w:r>
      <w:r w:rsidRPr="008F45FC">
        <w:rPr>
          <w:color w:val="auto"/>
        </w:rPr>
        <w:t>ность задавать эксперту вопросы, связанные с проведением экспертизы и представленным экспер</w:t>
      </w:r>
      <w:r w:rsidRPr="008F45FC">
        <w:rPr>
          <w:color w:val="auto"/>
        </w:rPr>
        <w:t>т</w:t>
      </w:r>
      <w:r w:rsidRPr="008F45FC">
        <w:rPr>
          <w:color w:val="auto"/>
        </w:rPr>
        <w:t xml:space="preserve">ным заключением.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6" w:name="_Toc346030138"/>
      <w:r w:rsidRPr="00C46584">
        <w:rPr>
          <w:rFonts w:ascii="Times New Roman" w:hAnsi="Times New Roman"/>
          <w:i w:val="0"/>
          <w:sz w:val="24"/>
          <w:szCs w:val="24"/>
        </w:rPr>
        <w:t>Статья 41. Отложение и приостановление разбирательства</w:t>
      </w:r>
      <w:bookmarkEnd w:id="46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41.1. </w:t>
      </w:r>
      <w:r w:rsidRPr="008F45FC">
        <w:rPr>
          <w:color w:val="auto"/>
        </w:rPr>
        <w:t>При необходимости по заявлению сторон или инициативе Третейского суда рассмотр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ние дела может быть отложено или приостановлено, о чем выносится определение.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7" w:name="_Toc346030139"/>
      <w:r w:rsidRPr="00C46584">
        <w:rPr>
          <w:rFonts w:ascii="Times New Roman" w:hAnsi="Times New Roman"/>
          <w:i w:val="0"/>
          <w:sz w:val="24"/>
          <w:szCs w:val="24"/>
        </w:rPr>
        <w:t>Статья 42. Протокол заседания третейского суда</w:t>
      </w:r>
      <w:bookmarkEnd w:id="47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42.1. Если стороны не договорились об ином, в заседании Третейского суда ведется протокол.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42.1.1. </w:t>
      </w:r>
      <w:r w:rsidRPr="008F45FC">
        <w:rPr>
          <w:color w:val="auto"/>
        </w:rPr>
        <w:t>По соглашению сторон в заседании Третейского суда может осуществляться аудиоз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пись.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lastRenderedPageBreak/>
        <w:t xml:space="preserve">42.2. Протокол заседания ведется лицом, определяемым Третейским судом.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42.3. В пр</w:t>
      </w:r>
      <w:r>
        <w:rPr>
          <w:color w:val="auto"/>
        </w:rPr>
        <w:t>отоколе заседания должны быть отражены</w:t>
      </w:r>
      <w:r w:rsidRPr="008F45FC">
        <w:rPr>
          <w:color w:val="auto"/>
        </w:rPr>
        <w:t xml:space="preserve">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наименование Третейского суда;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номер дела;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сведения о составе Третейского суда, рассматривающем дело;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дата и место проведения заседания;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дата составления протокола;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наименование сторон;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фамилии, имена и отчества, иные сведения об у</w:t>
      </w:r>
      <w:r>
        <w:rPr>
          <w:color w:val="auto"/>
        </w:rPr>
        <w:t>частвующих в заседании лицах – п</w:t>
      </w:r>
      <w:r w:rsidRPr="008F45FC">
        <w:rPr>
          <w:color w:val="auto"/>
        </w:rPr>
        <w:t>редстав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телях сторон, а также об их полномочиях;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краткое описание хода заседания, включая сведения о заявлениях и ходатайствах сторон;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иные сведения, фиксируемые в протоколе заседания состава Третейского суда, по ходата</w:t>
      </w:r>
      <w:r w:rsidRPr="008F45FC">
        <w:rPr>
          <w:color w:val="auto"/>
        </w:rPr>
        <w:t>й</w:t>
      </w:r>
      <w:r w:rsidRPr="008F45FC">
        <w:rPr>
          <w:color w:val="auto"/>
        </w:rPr>
        <w:t xml:space="preserve">ству сторон и указанию состава Третейского суда;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подпись лица, на которое было возложено ведение протокола. </w:t>
      </w:r>
    </w:p>
    <w:p w:rsidR="00D519D3" w:rsidRPr="008F45FC" w:rsidRDefault="00D519D3" w:rsidP="008C0DEB">
      <w:pPr>
        <w:pStyle w:val="Default"/>
        <w:spacing w:after="120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42.4. Стороны третейского разбирательства вправе </w:t>
      </w:r>
      <w:r>
        <w:rPr>
          <w:color w:val="auto"/>
        </w:rPr>
        <w:t>о</w:t>
      </w:r>
      <w:r w:rsidRPr="008F45FC">
        <w:rPr>
          <w:color w:val="auto"/>
        </w:rPr>
        <w:t xml:space="preserve">знакомиться с содержанием протокола, получать копии протокола и аудиозаписи заседания. </w:t>
      </w:r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8" w:name="_Toc346030140"/>
      <w:r w:rsidRPr="00C46584">
        <w:rPr>
          <w:rFonts w:ascii="Times New Roman" w:hAnsi="Times New Roman"/>
          <w:sz w:val="24"/>
          <w:szCs w:val="24"/>
        </w:rPr>
        <w:t>VI. РЕШЕНИЕ ТРЕТЕЙСКОГО СУДА</w:t>
      </w:r>
      <w:bookmarkEnd w:id="48"/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49" w:name="_Toc346030141"/>
      <w:r w:rsidRPr="00C46584">
        <w:rPr>
          <w:rFonts w:ascii="Times New Roman" w:hAnsi="Times New Roman"/>
          <w:i w:val="0"/>
          <w:sz w:val="24"/>
          <w:szCs w:val="24"/>
        </w:rPr>
        <w:t>Статья 43. Обязательность решения Третейского суда</w:t>
      </w:r>
      <w:bookmarkEnd w:id="49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43.1. Стороны, заключившие третейское соглашение, принимают на себя обязательство добр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вольно исполнять решение Третейского суда.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43.2. Принятие решения в Третейском суде в пределах его компетенции исключает возмо</w:t>
      </w:r>
      <w:r w:rsidRPr="008F45FC">
        <w:rPr>
          <w:color w:val="auto"/>
        </w:rPr>
        <w:t>ж</w:t>
      </w:r>
      <w:r w:rsidRPr="008F45FC">
        <w:rPr>
          <w:color w:val="auto"/>
        </w:rPr>
        <w:t xml:space="preserve">ность обращения с иском о том же предмете и по тем же основаниям в </w:t>
      </w:r>
      <w:r>
        <w:rPr>
          <w:color w:val="auto"/>
        </w:rPr>
        <w:t xml:space="preserve">иные </w:t>
      </w:r>
      <w:r w:rsidRPr="008F45FC">
        <w:rPr>
          <w:color w:val="auto"/>
        </w:rPr>
        <w:t>суд</w:t>
      </w:r>
      <w:r>
        <w:rPr>
          <w:color w:val="auto"/>
        </w:rPr>
        <w:t>ебные инстанции</w:t>
      </w:r>
      <w:r w:rsidRPr="008F45FC">
        <w:rPr>
          <w:color w:val="auto"/>
        </w:rPr>
        <w:t xml:space="preserve"> или арбитражный суд.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50" w:name="_Toc346030142"/>
      <w:r w:rsidRPr="00C46584">
        <w:rPr>
          <w:rFonts w:ascii="Times New Roman" w:hAnsi="Times New Roman"/>
          <w:i w:val="0"/>
          <w:sz w:val="24"/>
          <w:szCs w:val="24"/>
        </w:rPr>
        <w:t>Статья 44. Принятие решения Третейским судом</w:t>
      </w:r>
      <w:bookmarkEnd w:id="50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44.1. После исследования обстоятельств дела Третейский суд большинством голосов трете</w:t>
      </w:r>
      <w:r w:rsidRPr="008F45FC">
        <w:rPr>
          <w:color w:val="auto"/>
        </w:rPr>
        <w:t>й</w:t>
      </w:r>
      <w:r w:rsidRPr="008F45FC">
        <w:rPr>
          <w:color w:val="auto"/>
        </w:rPr>
        <w:t>ских судей, входящих в состав Третейск</w:t>
      </w:r>
      <w:r>
        <w:rPr>
          <w:color w:val="auto"/>
        </w:rPr>
        <w:t>ого суда, принимает решение.</w:t>
      </w:r>
      <w:r w:rsidRPr="008F45FC">
        <w:rPr>
          <w:color w:val="auto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44.2. Резолютивная часть решения объявляется сторонам устно в заседании Третейског</w:t>
      </w:r>
      <w:r>
        <w:rPr>
          <w:color w:val="auto"/>
        </w:rPr>
        <w:t>о суда. В течение 10 дней со дня</w:t>
      </w:r>
      <w:r w:rsidRPr="008F45FC">
        <w:rPr>
          <w:color w:val="auto"/>
        </w:rPr>
        <w:t xml:space="preserve"> объявления резолютивной части решения</w:t>
      </w:r>
      <w:r>
        <w:rPr>
          <w:color w:val="auto"/>
        </w:rPr>
        <w:t>,</w:t>
      </w:r>
      <w:r w:rsidRPr="008F45FC">
        <w:rPr>
          <w:color w:val="auto"/>
        </w:rPr>
        <w:t xml:space="preserve"> сторонам должно быть в пис</w:t>
      </w:r>
      <w:r w:rsidRPr="008F45FC">
        <w:rPr>
          <w:color w:val="auto"/>
        </w:rPr>
        <w:t>ь</w:t>
      </w:r>
      <w:r w:rsidRPr="008F45FC">
        <w:rPr>
          <w:color w:val="auto"/>
        </w:rPr>
        <w:t xml:space="preserve">менном виде направлено мотивированное решение.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44.3. Третейский суд может провести дополнительное разбирательство, если это требуется в интересах правильного разрешения спора, и резолютивная часть решения еще не была объявлена сторонам.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44.4. Решение Третейского суда считается принятым в тот день, когда оно подписано трете</w:t>
      </w:r>
      <w:r w:rsidRPr="008F45FC">
        <w:rPr>
          <w:color w:val="auto"/>
        </w:rPr>
        <w:t>й</w:t>
      </w:r>
      <w:r w:rsidRPr="008F45FC">
        <w:rPr>
          <w:color w:val="auto"/>
        </w:rPr>
        <w:t xml:space="preserve">скими судьями.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44.5. Если в третейском соглашении не предусмотрено, что решение третейского суда является окончательным, то решение третейского суда может быть оспорено участвующей в деле стороной путем подачи заявления об отмене решения в компетентный суд в течение трех месяцев со дня п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лучения стороной, подавшей заявление, решения третейского суда. </w:t>
      </w:r>
    </w:p>
    <w:p w:rsidR="00D519D3" w:rsidRDefault="00D519D3" w:rsidP="008C0DEB">
      <w:pPr>
        <w:pStyle w:val="Default"/>
        <w:spacing w:line="360" w:lineRule="auto"/>
        <w:ind w:firstLine="550"/>
        <w:jc w:val="both"/>
        <w:rPr>
          <w:b/>
          <w:bCs/>
          <w:color w:val="auto"/>
        </w:rPr>
      </w:pP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b/>
          <w:bCs/>
          <w:color w:val="auto"/>
        </w:rPr>
        <w:t xml:space="preserve">Статья 45. Форма и содержание решения третейского суда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45.1. Решение Третейского суда должно быть изложено в письменной форме и подписано ед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ноличным третейским судьей или третейскими судьями, входящими в состав Третейского суда, в том числе третейским судьей, имеющим особое мнение.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45.2. Если третейское разбирательство осуществлялось составом Третейского суда, состоящего из трех третейских судей, решение Третейского суда может быть подписано бол</w:t>
      </w:r>
      <w:r>
        <w:rPr>
          <w:color w:val="auto"/>
        </w:rPr>
        <w:t>ьшинством трете</w:t>
      </w:r>
      <w:r>
        <w:rPr>
          <w:color w:val="auto"/>
        </w:rPr>
        <w:t>й</w:t>
      </w:r>
      <w:r>
        <w:rPr>
          <w:color w:val="auto"/>
        </w:rPr>
        <w:t xml:space="preserve">ских судей, </w:t>
      </w:r>
      <w:r w:rsidRPr="008F45FC">
        <w:rPr>
          <w:color w:val="auto"/>
        </w:rPr>
        <w:t xml:space="preserve">при условии указания уважительной причины отсутствия подписи третейского судьи.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45.3. Изложенное в письменной форме особое мнение третейского судьи прилагается к реш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нию Третейского суда.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45.4. В решении Третейского суда должно быть указано: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наименование, </w:t>
      </w:r>
      <w:r w:rsidRPr="008F45FC">
        <w:rPr>
          <w:color w:val="auto"/>
        </w:rPr>
        <w:t xml:space="preserve">состав Третейского суда и порядок его формирования;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8F45FC">
        <w:rPr>
          <w:color w:val="auto"/>
        </w:rPr>
        <w:t xml:space="preserve">номер дела;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дата и место принятия решения Третейского суда;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наименования и места нахождения организаций, являющихся сторонами третейского разб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рательства;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фамилии, имена, отчества, даты и места рождения, места жительства и места работы гра</w:t>
      </w:r>
      <w:r w:rsidRPr="008F45FC">
        <w:rPr>
          <w:color w:val="auto"/>
        </w:rPr>
        <w:t>ж</w:t>
      </w:r>
      <w:r w:rsidRPr="008F45FC">
        <w:rPr>
          <w:color w:val="auto"/>
        </w:rPr>
        <w:t xml:space="preserve">дан-предпринимателей и граждан, являющихся сторонами третейского разбирательства;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обоснование компетенции Третейского суда;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требования истца и возражения ответчика, заявления и ходатайства сторон;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обстоятельства дела, установленные Третейским судом, доказательства, на которых основаны выводы Третейского суда об этих обстоятельствах, законы</w:t>
      </w:r>
      <w:r>
        <w:rPr>
          <w:color w:val="auto"/>
        </w:rPr>
        <w:t xml:space="preserve"> и иные нормативно-правовые</w:t>
      </w:r>
      <w:r w:rsidRPr="008F45FC">
        <w:rPr>
          <w:color w:val="auto"/>
        </w:rPr>
        <w:t xml:space="preserve"> акты, к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торыми руководствовался Третейский суд при принятии решения.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45.4.1. </w:t>
      </w:r>
      <w:r w:rsidRPr="008F45FC">
        <w:rPr>
          <w:color w:val="auto"/>
        </w:rPr>
        <w:t>Резолютивная часть решения должна содержать выводы Третейского суда об удовл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творении или отказе в удовлетворении каждого заявленного искового требования.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45.4.2. </w:t>
      </w:r>
      <w:r w:rsidRPr="008F45FC">
        <w:rPr>
          <w:color w:val="auto"/>
        </w:rPr>
        <w:t xml:space="preserve">В резолютивной части указывается сумма расходов, связанных с разрешением спора в Третейском суде, распределение указанных расходов между сторонами, а при необходимости - срок и порядок исполнения принятого решения. </w:t>
      </w:r>
    </w:p>
    <w:p w:rsidR="00D519D3" w:rsidRDefault="00D519D3" w:rsidP="008C0DEB">
      <w:pPr>
        <w:pStyle w:val="Default"/>
        <w:spacing w:line="360" w:lineRule="auto"/>
        <w:ind w:firstLine="550"/>
        <w:jc w:val="both"/>
        <w:rPr>
          <w:b/>
          <w:bCs/>
          <w:color w:val="auto"/>
        </w:rPr>
      </w:pP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b/>
          <w:bCs/>
          <w:color w:val="auto"/>
        </w:rPr>
        <w:t xml:space="preserve">Статья 46. Мировое соглашение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46.1. Мировое соглашение может быть заключено сторонами на любой стадии третейского разбирательства.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46.2. По ходатайству сторон Третейский суд принимает решение об утверждении мирового с</w:t>
      </w:r>
      <w:r w:rsidRPr="008F45FC">
        <w:rPr>
          <w:color w:val="auto"/>
        </w:rPr>
        <w:t>о</w:t>
      </w:r>
      <w:r w:rsidRPr="008F45FC">
        <w:rPr>
          <w:color w:val="auto"/>
        </w:rPr>
        <w:t>глашения, если мировое соглашение не противоречит законам</w:t>
      </w:r>
      <w:r>
        <w:rPr>
          <w:color w:val="auto"/>
        </w:rPr>
        <w:t>.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46.3. Содержание мирового соглашения излагается</w:t>
      </w:r>
      <w:r>
        <w:rPr>
          <w:color w:val="auto"/>
        </w:rPr>
        <w:t xml:space="preserve"> в решении Третейского суда.</w:t>
      </w:r>
      <w:r w:rsidRPr="008F45FC">
        <w:rPr>
          <w:color w:val="auto"/>
        </w:rPr>
        <w:t xml:space="preserve"> </w:t>
      </w:r>
    </w:p>
    <w:p w:rsidR="00D519D3" w:rsidRDefault="00D519D3" w:rsidP="008C0DEB">
      <w:pPr>
        <w:pStyle w:val="Default"/>
        <w:spacing w:line="360" w:lineRule="auto"/>
        <w:ind w:left="709" w:firstLine="550"/>
        <w:jc w:val="both"/>
        <w:rPr>
          <w:color w:val="auto"/>
        </w:rPr>
      </w:pP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51" w:name="_Toc346030143"/>
      <w:r w:rsidRPr="00C46584">
        <w:rPr>
          <w:rFonts w:ascii="Times New Roman" w:hAnsi="Times New Roman"/>
          <w:i w:val="0"/>
          <w:sz w:val="24"/>
          <w:szCs w:val="24"/>
        </w:rPr>
        <w:t>Статья 47. Дополнение, разъяснение и исправление решения</w:t>
      </w:r>
      <w:bookmarkEnd w:id="51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47.1. Любая из сторон, уведомив об этом другую сторону, может в течение 10 дней после п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лучения решения обратиться в Третейский суд с заявлением о принятии дополнительного решения в отношении требований, которые были заявлены в ходе третейского разбирательства, однако не нашли отражения в решении.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47.1.1. </w:t>
      </w:r>
      <w:r w:rsidRPr="008F45FC">
        <w:rPr>
          <w:color w:val="auto"/>
        </w:rPr>
        <w:t xml:space="preserve">Указанное заявление рассматривается Третейским судом, разрешившим спор, в течение 10 дней после его получения.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47.1.2. </w:t>
      </w:r>
      <w:r w:rsidRPr="008F45FC">
        <w:rPr>
          <w:color w:val="auto"/>
        </w:rPr>
        <w:t xml:space="preserve">По результатам рассмотрения заявления принимается либо дополнительное решение, либо определение об отказе в удовлетворении заявления о принятии дополнительного решения.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47.2. Любая из сторон, уведомив об этом другую сторону, может в течение 10 дней после п</w:t>
      </w:r>
      <w:r w:rsidRPr="008F45FC">
        <w:rPr>
          <w:color w:val="auto"/>
        </w:rPr>
        <w:t>о</w:t>
      </w:r>
      <w:r w:rsidRPr="008F45FC">
        <w:rPr>
          <w:color w:val="auto"/>
        </w:rPr>
        <w:t xml:space="preserve">лучения решения обратиться в Третейский суд с заявлением о разъяснении решения.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47.2.1. </w:t>
      </w:r>
      <w:r w:rsidRPr="008F45FC">
        <w:rPr>
          <w:color w:val="auto"/>
        </w:rPr>
        <w:t xml:space="preserve">Указанное заявление рассматривается составом Третейского суда, разрешившим спор, в течение 10 дней после его получения.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47.2.2. </w:t>
      </w:r>
      <w:r w:rsidRPr="008F45FC">
        <w:rPr>
          <w:color w:val="auto"/>
        </w:rPr>
        <w:t>По результатам рассмотрения соответствующего заявления выносится либо определ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ние о разъяснении решения, которое является составной частью решения Третейского суда, либо определение об отказе в разъяснении решения.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47.3</w:t>
      </w:r>
      <w:r w:rsidRPr="008F45FC">
        <w:rPr>
          <w:color w:val="auto"/>
        </w:rPr>
        <w:t>. Дополнительное решение, определение о разъяснении решения или об исправлении оп</w:t>
      </w:r>
      <w:r w:rsidRPr="008F45FC">
        <w:rPr>
          <w:color w:val="auto"/>
        </w:rPr>
        <w:t>и</w:t>
      </w:r>
      <w:r w:rsidRPr="008F45FC">
        <w:rPr>
          <w:color w:val="auto"/>
        </w:rPr>
        <w:t>сок, опечаток, арифметических ошибок</w:t>
      </w:r>
      <w:r>
        <w:rPr>
          <w:color w:val="auto"/>
        </w:rPr>
        <w:t xml:space="preserve"> (при необходимости)</w:t>
      </w:r>
      <w:r w:rsidRPr="008F45FC">
        <w:rPr>
          <w:color w:val="auto"/>
        </w:rPr>
        <w:t xml:space="preserve"> являются составной частью решения. </w:t>
      </w:r>
    </w:p>
    <w:p w:rsidR="00D519D3" w:rsidRDefault="00D519D3" w:rsidP="008C0DEB">
      <w:pPr>
        <w:pStyle w:val="Default"/>
        <w:spacing w:line="360" w:lineRule="auto"/>
        <w:ind w:firstLine="550"/>
        <w:jc w:val="both"/>
        <w:rPr>
          <w:b/>
          <w:bCs/>
          <w:color w:val="auto"/>
        </w:rPr>
      </w:pP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b/>
          <w:bCs/>
          <w:color w:val="auto"/>
        </w:rPr>
        <w:t xml:space="preserve">Статья 48. Определение третейского суда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48.1. </w:t>
      </w:r>
      <w:r w:rsidRPr="008F45FC">
        <w:rPr>
          <w:color w:val="auto"/>
        </w:rPr>
        <w:t xml:space="preserve">По вопросам, не затрагивающим существа спора, Третейский суд выносит определение.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52" w:name="_Toc346030144"/>
      <w:r w:rsidRPr="00C46584">
        <w:rPr>
          <w:rFonts w:ascii="Times New Roman" w:hAnsi="Times New Roman"/>
          <w:i w:val="0"/>
          <w:sz w:val="24"/>
          <w:szCs w:val="24"/>
        </w:rPr>
        <w:t>Статья 49. Прекращение третейского разбирательства</w:t>
      </w:r>
      <w:bookmarkEnd w:id="52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49.1. Третейский суд выносит определение о прекращении третейского разбирательства, если: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истец отказывается от своего требования, если только ответчик не заявит возражения против прекращения третейского разбирательства в связи с наличием у него законного интереса в разреш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нии спора по существу;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8F45FC">
        <w:rPr>
          <w:color w:val="auto"/>
        </w:rPr>
        <w:t xml:space="preserve">стороны достигли соглашения о прекращении третейского разбирательства;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Третейский суд вынес определение об отсутствии у Третейского суда компетенции рассма</w:t>
      </w:r>
      <w:r w:rsidRPr="008F45FC">
        <w:rPr>
          <w:color w:val="auto"/>
        </w:rPr>
        <w:t>т</w:t>
      </w:r>
      <w:r w:rsidRPr="008F45FC">
        <w:rPr>
          <w:color w:val="auto"/>
        </w:rPr>
        <w:t xml:space="preserve">ривать переданный на его разрешение спор;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Третейский суд принял решение об утверждении мирового соглашения;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организация, являющаяся стороной третейского разбирательства, ликвидирована;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>гражданин-предприниматель либо гражданин, являющийся стороной третейского разбир</w:t>
      </w:r>
      <w:r w:rsidRPr="008F45FC">
        <w:rPr>
          <w:color w:val="auto"/>
        </w:rPr>
        <w:t>а</w:t>
      </w:r>
      <w:r w:rsidRPr="008F45FC">
        <w:rPr>
          <w:color w:val="auto"/>
        </w:rPr>
        <w:t xml:space="preserve">тельства, умер либо объявлен умершим или признан безвестно отсутствующим;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имеется вступившее в законную силу, принятое по спору между теми же сторонами, о том же предмете и по тем же основаниям решение суда, арбитражного суда или третейского суда; </w:t>
      </w:r>
    </w:p>
    <w:p w:rsidR="00D519D3" w:rsidRDefault="00D519D3" w:rsidP="008C0DEB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 xml:space="preserve">- </w:t>
      </w:r>
      <w:r w:rsidRPr="008F45FC">
        <w:rPr>
          <w:color w:val="auto"/>
        </w:rPr>
        <w:t xml:space="preserve">при отсутствии предпосылок, необходимых для </w:t>
      </w:r>
      <w:r>
        <w:rPr>
          <w:color w:val="auto"/>
        </w:rPr>
        <w:t xml:space="preserve">рассмотрения и разрешения дела </w:t>
      </w:r>
      <w:r w:rsidRPr="008F45FC">
        <w:rPr>
          <w:color w:val="auto"/>
        </w:rPr>
        <w:t>по сущ</w:t>
      </w:r>
      <w:r w:rsidRPr="008F45FC">
        <w:rPr>
          <w:color w:val="auto"/>
        </w:rPr>
        <w:t>е</w:t>
      </w:r>
      <w:r w:rsidRPr="008F45FC">
        <w:rPr>
          <w:color w:val="auto"/>
        </w:rPr>
        <w:t>ству, в том числе, когда из-за бездействия истца дело остается без движения</w:t>
      </w:r>
      <w:r>
        <w:rPr>
          <w:color w:val="auto"/>
        </w:rPr>
        <w:t xml:space="preserve"> более трех месяцев.</w:t>
      </w:r>
      <w:r w:rsidRPr="008F45FC">
        <w:rPr>
          <w:color w:val="auto"/>
        </w:rPr>
        <w:t xml:space="preserve"> </w:t>
      </w:r>
    </w:p>
    <w:p w:rsidR="00D519D3" w:rsidRPr="00686EE5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 xml:space="preserve">49.2. До сформирования состава Третейского суда определение о прекращении третейского разбирательства выносится председателем Третейского суда. </w:t>
      </w:r>
    </w:p>
    <w:p w:rsidR="00D519D3" w:rsidRDefault="00D519D3" w:rsidP="008C0DEB">
      <w:pPr>
        <w:pStyle w:val="Default"/>
        <w:spacing w:line="360" w:lineRule="auto"/>
        <w:ind w:firstLine="550"/>
        <w:jc w:val="both"/>
        <w:rPr>
          <w:b/>
          <w:bCs/>
          <w:color w:val="auto"/>
        </w:rPr>
      </w:pP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53" w:name="_Toc346030145"/>
      <w:r w:rsidRPr="00C46584">
        <w:rPr>
          <w:rFonts w:ascii="Times New Roman" w:hAnsi="Times New Roman"/>
          <w:i w:val="0"/>
          <w:sz w:val="24"/>
          <w:szCs w:val="24"/>
        </w:rPr>
        <w:t>Статья 50. Хранение дела</w:t>
      </w:r>
      <w:bookmarkEnd w:id="53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50.1. Дело, рассмотренное Третейским судом, хранится в этом суде в течение 5 лет с</w:t>
      </w:r>
      <w:r>
        <w:rPr>
          <w:color w:val="auto"/>
        </w:rPr>
        <w:t xml:space="preserve">о дня </w:t>
      </w:r>
      <w:r w:rsidRPr="008F45FC">
        <w:rPr>
          <w:color w:val="auto"/>
        </w:rPr>
        <w:t>пр</w:t>
      </w:r>
      <w:r w:rsidRPr="008F45FC">
        <w:rPr>
          <w:color w:val="auto"/>
        </w:rPr>
        <w:t>и</w:t>
      </w:r>
      <w:r w:rsidRPr="008F45FC">
        <w:rPr>
          <w:color w:val="auto"/>
        </w:rPr>
        <w:t xml:space="preserve">нятия по нему решения. </w:t>
      </w:r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54" w:name="_Toc346030146"/>
      <w:r w:rsidRPr="00C46584">
        <w:rPr>
          <w:rFonts w:ascii="Times New Roman" w:hAnsi="Times New Roman"/>
          <w:i w:val="0"/>
          <w:sz w:val="24"/>
          <w:szCs w:val="24"/>
        </w:rPr>
        <w:t>Статья 51. Исполнение решения Третейского суда</w:t>
      </w:r>
      <w:bookmarkEnd w:id="54"/>
      <w:r w:rsidRPr="00C4658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51.1. Решение Третейского суда является окончательным и исполняется добровольно в поря</w:t>
      </w:r>
      <w:r w:rsidRPr="008F45FC">
        <w:rPr>
          <w:color w:val="auto"/>
        </w:rPr>
        <w:t>д</w:t>
      </w:r>
      <w:r w:rsidRPr="008F45FC">
        <w:rPr>
          <w:color w:val="auto"/>
        </w:rPr>
        <w:t xml:space="preserve">ке и сроки, установленные в решении. </w:t>
      </w:r>
    </w:p>
    <w:p w:rsidR="00D519D3" w:rsidRPr="008F45FC" w:rsidRDefault="00D519D3" w:rsidP="008C0DEB">
      <w:pPr>
        <w:pStyle w:val="Default"/>
        <w:ind w:firstLine="550"/>
        <w:jc w:val="both"/>
        <w:rPr>
          <w:color w:val="auto"/>
        </w:rPr>
      </w:pPr>
      <w:r w:rsidRPr="008F45FC">
        <w:rPr>
          <w:color w:val="auto"/>
        </w:rPr>
        <w:t>51.2. Если в решении срок исполнения не установлен, оно подлежит немедленному исполн</w:t>
      </w:r>
      <w:r w:rsidRPr="008F45FC">
        <w:rPr>
          <w:color w:val="auto"/>
        </w:rPr>
        <w:t>е</w:t>
      </w:r>
      <w:r w:rsidRPr="008F45FC">
        <w:rPr>
          <w:color w:val="auto"/>
        </w:rPr>
        <w:t xml:space="preserve">нию. </w:t>
      </w:r>
    </w:p>
    <w:p w:rsidR="00D519D3" w:rsidRPr="008F45FC" w:rsidRDefault="00D519D3" w:rsidP="008C0DEB">
      <w:pPr>
        <w:tabs>
          <w:tab w:val="left" w:pos="3168"/>
        </w:tabs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F45FC">
        <w:rPr>
          <w:rFonts w:ascii="Times New Roman" w:hAnsi="Times New Roman" w:cs="Times New Roman"/>
          <w:sz w:val="24"/>
          <w:szCs w:val="24"/>
        </w:rPr>
        <w:t>51.3. Решение Третейского суда, не исполненное добровольно, приводится в исполнение в с</w:t>
      </w:r>
      <w:r w:rsidRPr="008F45FC">
        <w:rPr>
          <w:rFonts w:ascii="Times New Roman" w:hAnsi="Times New Roman" w:cs="Times New Roman"/>
          <w:sz w:val="24"/>
          <w:szCs w:val="24"/>
        </w:rPr>
        <w:t>о</w:t>
      </w:r>
      <w:r w:rsidRPr="008F45FC">
        <w:rPr>
          <w:rFonts w:ascii="Times New Roman" w:hAnsi="Times New Roman" w:cs="Times New Roman"/>
          <w:sz w:val="24"/>
          <w:szCs w:val="24"/>
        </w:rPr>
        <w:t>ответствии с законодательством об исполнительном производстве на основании исполнительного листа, выдаваемого в установленном порядке судом или арбитражным судом.</w:t>
      </w:r>
    </w:p>
    <w:p w:rsidR="00D519D3" w:rsidRDefault="00D519D3" w:rsidP="008C0DEB">
      <w:pPr>
        <w:pStyle w:val="Default"/>
        <w:spacing w:line="360" w:lineRule="auto"/>
        <w:ind w:firstLine="550"/>
        <w:jc w:val="center"/>
        <w:rPr>
          <w:b/>
          <w:bCs/>
          <w:color w:val="auto"/>
        </w:rPr>
      </w:pPr>
    </w:p>
    <w:p w:rsidR="00D519D3" w:rsidRPr="00C46584" w:rsidRDefault="00D519D3" w:rsidP="00C465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5" w:name="_Toc346030147"/>
      <w:r w:rsidRPr="00C46584">
        <w:rPr>
          <w:rFonts w:ascii="Times New Roman" w:hAnsi="Times New Roman"/>
          <w:sz w:val="24"/>
          <w:szCs w:val="24"/>
        </w:rPr>
        <w:t>VII. ЗАКЛЮЧИТЕЛЬНЫЕ ПОЛОЖЕНИЯ</w:t>
      </w:r>
      <w:bookmarkEnd w:id="55"/>
    </w:p>
    <w:p w:rsidR="00D519D3" w:rsidRPr="00C46584" w:rsidRDefault="00D519D3" w:rsidP="00C46584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56" w:name="_Toc346030148"/>
      <w:r w:rsidRPr="00C46584">
        <w:rPr>
          <w:rFonts w:ascii="Times New Roman" w:hAnsi="Times New Roman"/>
          <w:i w:val="0"/>
          <w:sz w:val="24"/>
          <w:szCs w:val="24"/>
        </w:rPr>
        <w:t xml:space="preserve">Статья 52. Утверждение, внесение изменений в </w:t>
      </w:r>
      <w:r w:rsidR="00C46584" w:rsidRPr="00C46584">
        <w:rPr>
          <w:rFonts w:ascii="Times New Roman" w:hAnsi="Times New Roman"/>
          <w:i w:val="0"/>
          <w:sz w:val="24"/>
          <w:szCs w:val="24"/>
        </w:rPr>
        <w:t xml:space="preserve">настоящее </w:t>
      </w:r>
      <w:r w:rsidRPr="00C46584">
        <w:rPr>
          <w:rFonts w:ascii="Times New Roman" w:hAnsi="Times New Roman"/>
          <w:i w:val="0"/>
          <w:sz w:val="24"/>
          <w:szCs w:val="24"/>
        </w:rPr>
        <w:t>Положение</w:t>
      </w:r>
      <w:bookmarkEnd w:id="56"/>
    </w:p>
    <w:p w:rsidR="00D519D3" w:rsidRDefault="00D519D3" w:rsidP="008C0DEB">
      <w:pPr>
        <w:pStyle w:val="Default"/>
        <w:ind w:firstLine="550"/>
        <w:jc w:val="both"/>
        <w:rPr>
          <w:bCs/>
          <w:color w:val="auto"/>
        </w:rPr>
      </w:pPr>
      <w:r>
        <w:rPr>
          <w:bCs/>
          <w:color w:val="auto"/>
        </w:rPr>
        <w:t>52.1. Настоящее Положение вступает в силу с момента его утверждения Общим собранием членов Партнерства.</w:t>
      </w:r>
    </w:p>
    <w:p w:rsidR="00D519D3" w:rsidRDefault="00D519D3" w:rsidP="008C0DEB">
      <w:pPr>
        <w:pStyle w:val="Default"/>
        <w:ind w:firstLine="550"/>
        <w:jc w:val="both"/>
        <w:rPr>
          <w:bCs/>
          <w:color w:val="auto"/>
        </w:rPr>
      </w:pPr>
      <w:r>
        <w:rPr>
          <w:bCs/>
          <w:color w:val="auto"/>
        </w:rPr>
        <w:t>52.2. Все вопросы деятельности Третейского суда, не урегулированные в Настоящем Полож</w:t>
      </w:r>
      <w:r>
        <w:rPr>
          <w:bCs/>
          <w:color w:val="auto"/>
        </w:rPr>
        <w:t>е</w:t>
      </w:r>
      <w:r>
        <w:rPr>
          <w:bCs/>
          <w:color w:val="auto"/>
        </w:rPr>
        <w:t>нии, разрешаются в соответствие с действующим законодательством Российской Федерации.</w:t>
      </w:r>
    </w:p>
    <w:p w:rsidR="00D519D3" w:rsidRPr="001E589D" w:rsidRDefault="00D519D3" w:rsidP="008C0DEB">
      <w:pPr>
        <w:pStyle w:val="a8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 w:rsidRPr="002C36D6">
        <w:rPr>
          <w:rFonts w:ascii="Times New Roman" w:hAnsi="Times New Roman" w:cs="Times New Roman"/>
          <w:sz w:val="24"/>
          <w:szCs w:val="24"/>
        </w:rPr>
        <w:t>Все дополнения и изменения настоящего Положения, принятые в установленном п</w:t>
      </w:r>
      <w:r w:rsidRPr="002C36D6">
        <w:rPr>
          <w:rFonts w:ascii="Times New Roman" w:hAnsi="Times New Roman" w:cs="Times New Roman"/>
          <w:sz w:val="24"/>
          <w:szCs w:val="24"/>
        </w:rPr>
        <w:t>о</w:t>
      </w:r>
      <w:r w:rsidRPr="002C36D6">
        <w:rPr>
          <w:rFonts w:ascii="Times New Roman" w:hAnsi="Times New Roman" w:cs="Times New Roman"/>
          <w:sz w:val="24"/>
          <w:szCs w:val="24"/>
        </w:rPr>
        <w:t>рядке после его принятия, являются его неотъемлемой составной частью и оформляются в виде о</w:t>
      </w:r>
      <w:r w:rsidRPr="002C36D6">
        <w:rPr>
          <w:rFonts w:ascii="Times New Roman" w:hAnsi="Times New Roman" w:cs="Times New Roman"/>
          <w:sz w:val="24"/>
          <w:szCs w:val="24"/>
        </w:rPr>
        <w:t>т</w:t>
      </w:r>
      <w:r w:rsidRPr="002C36D6">
        <w:rPr>
          <w:rFonts w:ascii="Times New Roman" w:hAnsi="Times New Roman" w:cs="Times New Roman"/>
          <w:sz w:val="24"/>
          <w:szCs w:val="24"/>
        </w:rPr>
        <w:t>дельных специальных приложений к нему, либо непосредственно вносятся в текст настоящего П</w:t>
      </w:r>
      <w:r w:rsidRPr="002C36D6">
        <w:rPr>
          <w:rFonts w:ascii="Times New Roman" w:hAnsi="Times New Roman" w:cs="Times New Roman"/>
          <w:sz w:val="24"/>
          <w:szCs w:val="24"/>
        </w:rPr>
        <w:t>о</w:t>
      </w:r>
      <w:r w:rsidRPr="002C36D6">
        <w:rPr>
          <w:rFonts w:ascii="Times New Roman" w:hAnsi="Times New Roman" w:cs="Times New Roman"/>
          <w:sz w:val="24"/>
          <w:szCs w:val="24"/>
        </w:rPr>
        <w:t>ложения с указанием основания, даты принятия и порядка их применения и утверждаются Общим собранием членов Партнерства.</w:t>
      </w:r>
    </w:p>
    <w:sectPr w:rsidR="00D519D3" w:rsidRPr="001E589D" w:rsidSect="00BC1142">
      <w:pgSz w:w="11907" w:h="16840" w:code="9"/>
      <w:pgMar w:top="567" w:right="397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67" w:rsidRDefault="00CD1567" w:rsidP="00BE4294">
      <w:pPr>
        <w:spacing w:line="240" w:lineRule="auto"/>
      </w:pPr>
      <w:r>
        <w:separator/>
      </w:r>
    </w:p>
  </w:endnote>
  <w:endnote w:type="continuationSeparator" w:id="0">
    <w:p w:rsidR="00CD1567" w:rsidRDefault="00CD1567" w:rsidP="00BE4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B7" w:rsidRDefault="005672B7" w:rsidP="009B48DC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5672B7" w:rsidRDefault="005672B7" w:rsidP="008C0D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B7" w:rsidRDefault="005672B7" w:rsidP="009B48DC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E45970">
      <w:rPr>
        <w:rStyle w:val="a9"/>
        <w:rFonts w:cs="Calibri"/>
        <w:noProof/>
      </w:rPr>
      <w:t>16</w:t>
    </w:r>
    <w:r>
      <w:rPr>
        <w:rStyle w:val="a9"/>
        <w:rFonts w:cs="Calibri"/>
      </w:rPr>
      <w:fldChar w:fldCharType="end"/>
    </w:r>
  </w:p>
  <w:p w:rsidR="005672B7" w:rsidRPr="00B047B9" w:rsidRDefault="005672B7" w:rsidP="008C0DEB">
    <w:pPr>
      <w:pStyle w:val="a5"/>
      <w:ind w:right="360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42" w:rsidRDefault="00BC114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45970">
      <w:rPr>
        <w:noProof/>
      </w:rPr>
      <w:t>1</w:t>
    </w:r>
    <w:r>
      <w:fldChar w:fldCharType="end"/>
    </w:r>
  </w:p>
  <w:p w:rsidR="00751C89" w:rsidRDefault="00751C89" w:rsidP="00BC114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67" w:rsidRDefault="00CD1567" w:rsidP="00BE4294">
      <w:pPr>
        <w:spacing w:line="240" w:lineRule="auto"/>
      </w:pPr>
      <w:r>
        <w:separator/>
      </w:r>
    </w:p>
  </w:footnote>
  <w:footnote w:type="continuationSeparator" w:id="0">
    <w:p w:rsidR="00CD1567" w:rsidRDefault="00CD1567" w:rsidP="00BE4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B7" w:rsidRDefault="005672B7" w:rsidP="000B4C8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90472"/>
    <w:multiLevelType w:val="hybridMultilevel"/>
    <w:tmpl w:val="E1DEE7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4A8AEC8"/>
    <w:multiLevelType w:val="hybridMultilevel"/>
    <w:tmpl w:val="0C2F8E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BB200C"/>
    <w:multiLevelType w:val="multilevel"/>
    <w:tmpl w:val="49D264A0"/>
    <w:lvl w:ilvl="0">
      <w:start w:val="5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5665B6A"/>
    <w:multiLevelType w:val="multilevel"/>
    <w:tmpl w:val="067887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4"/>
    <w:rsid w:val="00011CC8"/>
    <w:rsid w:val="0003223F"/>
    <w:rsid w:val="00034FFD"/>
    <w:rsid w:val="00050C3C"/>
    <w:rsid w:val="000524AA"/>
    <w:rsid w:val="000B4C84"/>
    <w:rsid w:val="00141E6B"/>
    <w:rsid w:val="00170409"/>
    <w:rsid w:val="00193A6B"/>
    <w:rsid w:val="001D0F35"/>
    <w:rsid w:val="001E589D"/>
    <w:rsid w:val="00285F5E"/>
    <w:rsid w:val="002C36D6"/>
    <w:rsid w:val="002E2B55"/>
    <w:rsid w:val="0030259B"/>
    <w:rsid w:val="00321066"/>
    <w:rsid w:val="00327AEB"/>
    <w:rsid w:val="00332712"/>
    <w:rsid w:val="0037694D"/>
    <w:rsid w:val="00404B56"/>
    <w:rsid w:val="00451031"/>
    <w:rsid w:val="00487651"/>
    <w:rsid w:val="004D57E8"/>
    <w:rsid w:val="00553F83"/>
    <w:rsid w:val="005672B7"/>
    <w:rsid w:val="005969DA"/>
    <w:rsid w:val="005A7336"/>
    <w:rsid w:val="005B2AFA"/>
    <w:rsid w:val="005E22A6"/>
    <w:rsid w:val="00621FF1"/>
    <w:rsid w:val="006357A1"/>
    <w:rsid w:val="00637860"/>
    <w:rsid w:val="00686EE5"/>
    <w:rsid w:val="006B11F8"/>
    <w:rsid w:val="006B3CE5"/>
    <w:rsid w:val="006C78C6"/>
    <w:rsid w:val="007022B8"/>
    <w:rsid w:val="007254C5"/>
    <w:rsid w:val="00751C89"/>
    <w:rsid w:val="007C34BE"/>
    <w:rsid w:val="007C7536"/>
    <w:rsid w:val="00816A4F"/>
    <w:rsid w:val="00844EE7"/>
    <w:rsid w:val="008670DB"/>
    <w:rsid w:val="008C0DEB"/>
    <w:rsid w:val="008D441B"/>
    <w:rsid w:val="008F45FC"/>
    <w:rsid w:val="00910A9C"/>
    <w:rsid w:val="00943E0B"/>
    <w:rsid w:val="00961A4C"/>
    <w:rsid w:val="0097577E"/>
    <w:rsid w:val="009A6714"/>
    <w:rsid w:val="009B48DC"/>
    <w:rsid w:val="009C71D6"/>
    <w:rsid w:val="009E2364"/>
    <w:rsid w:val="009E364D"/>
    <w:rsid w:val="009F0D89"/>
    <w:rsid w:val="00A04052"/>
    <w:rsid w:val="00A04A8D"/>
    <w:rsid w:val="00A07E4D"/>
    <w:rsid w:val="00A31759"/>
    <w:rsid w:val="00A32E94"/>
    <w:rsid w:val="00AC2049"/>
    <w:rsid w:val="00AC41CE"/>
    <w:rsid w:val="00B047B9"/>
    <w:rsid w:val="00B50D10"/>
    <w:rsid w:val="00B8155D"/>
    <w:rsid w:val="00B82303"/>
    <w:rsid w:val="00BA51F4"/>
    <w:rsid w:val="00BC1142"/>
    <w:rsid w:val="00BE4294"/>
    <w:rsid w:val="00C1267A"/>
    <w:rsid w:val="00C22A64"/>
    <w:rsid w:val="00C3637B"/>
    <w:rsid w:val="00C46584"/>
    <w:rsid w:val="00C928F5"/>
    <w:rsid w:val="00CB4FA7"/>
    <w:rsid w:val="00CD1567"/>
    <w:rsid w:val="00CD3849"/>
    <w:rsid w:val="00CF2828"/>
    <w:rsid w:val="00CF386B"/>
    <w:rsid w:val="00D00486"/>
    <w:rsid w:val="00D17C43"/>
    <w:rsid w:val="00D252A4"/>
    <w:rsid w:val="00D519D3"/>
    <w:rsid w:val="00D770BF"/>
    <w:rsid w:val="00D87ED2"/>
    <w:rsid w:val="00D92B56"/>
    <w:rsid w:val="00D93898"/>
    <w:rsid w:val="00DF3521"/>
    <w:rsid w:val="00E25F49"/>
    <w:rsid w:val="00E45970"/>
    <w:rsid w:val="00E779D2"/>
    <w:rsid w:val="00EB23F9"/>
    <w:rsid w:val="00EB3561"/>
    <w:rsid w:val="00EB4CCB"/>
    <w:rsid w:val="00EC508E"/>
    <w:rsid w:val="00F536D1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4"/>
    <w:pPr>
      <w:spacing w:line="360" w:lineRule="auto"/>
      <w:ind w:firstLine="709"/>
      <w:jc w:val="both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658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465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42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E4294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BE42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E4294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1704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327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C36D6"/>
    <w:pPr>
      <w:ind w:left="720"/>
      <w:contextualSpacing/>
    </w:pPr>
  </w:style>
  <w:style w:type="character" w:styleId="a9">
    <w:name w:val="page number"/>
    <w:uiPriority w:val="99"/>
    <w:rsid w:val="008C0DEB"/>
    <w:rPr>
      <w:rFonts w:cs="Times New Roman"/>
    </w:rPr>
  </w:style>
  <w:style w:type="character" w:customStyle="1" w:styleId="10">
    <w:name w:val="Заголовок 1 Знак"/>
    <w:link w:val="1"/>
    <w:rsid w:val="00C465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465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C1142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BC1142"/>
  </w:style>
  <w:style w:type="paragraph" w:styleId="21">
    <w:name w:val="toc 2"/>
    <w:basedOn w:val="a"/>
    <w:next w:val="a"/>
    <w:autoRedefine/>
    <w:uiPriority w:val="39"/>
    <w:locked/>
    <w:rsid w:val="00BC1142"/>
    <w:pPr>
      <w:ind w:left="220"/>
    </w:pPr>
  </w:style>
  <w:style w:type="character" w:styleId="ab">
    <w:name w:val="Hyperlink"/>
    <w:uiPriority w:val="99"/>
    <w:unhideWhenUsed/>
    <w:rsid w:val="00BC1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4"/>
    <w:pPr>
      <w:spacing w:line="360" w:lineRule="auto"/>
      <w:ind w:firstLine="709"/>
      <w:jc w:val="both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658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465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42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E4294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BE42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E4294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1704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327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C36D6"/>
    <w:pPr>
      <w:ind w:left="720"/>
      <w:contextualSpacing/>
    </w:pPr>
  </w:style>
  <w:style w:type="character" w:styleId="a9">
    <w:name w:val="page number"/>
    <w:uiPriority w:val="99"/>
    <w:rsid w:val="008C0DEB"/>
    <w:rPr>
      <w:rFonts w:cs="Times New Roman"/>
    </w:rPr>
  </w:style>
  <w:style w:type="character" w:customStyle="1" w:styleId="10">
    <w:name w:val="Заголовок 1 Знак"/>
    <w:link w:val="1"/>
    <w:rsid w:val="00C465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465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C1142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BC1142"/>
  </w:style>
  <w:style w:type="paragraph" w:styleId="21">
    <w:name w:val="toc 2"/>
    <w:basedOn w:val="a"/>
    <w:next w:val="a"/>
    <w:autoRedefine/>
    <w:uiPriority w:val="39"/>
    <w:locked/>
    <w:rsid w:val="00BC1142"/>
    <w:pPr>
      <w:ind w:left="220"/>
    </w:pPr>
  </w:style>
  <w:style w:type="character" w:styleId="ab">
    <w:name w:val="Hyperlink"/>
    <w:uiPriority w:val="99"/>
    <w:unhideWhenUsed/>
    <w:rsid w:val="00BC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1DDA-B7A5-4A71-A59D-C0A55F09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6938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DNA Project</Company>
  <LinksUpToDate>false</LinksUpToDate>
  <CharactersWithSpaces>46399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User</cp:lastModifiedBy>
  <cp:revision>4</cp:revision>
  <cp:lastPrinted>2012-08-18T08:41:00Z</cp:lastPrinted>
  <dcterms:created xsi:type="dcterms:W3CDTF">2013-01-15T05:25:00Z</dcterms:created>
  <dcterms:modified xsi:type="dcterms:W3CDTF">2013-01-22T00:08:00Z</dcterms:modified>
</cp:coreProperties>
</file>